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B31" w14:textId="02318E8B" w:rsidR="0083418C" w:rsidRPr="002345BD" w:rsidRDefault="00143099" w:rsidP="004F62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Lunes </w:t>
      </w:r>
      <w:r w:rsidR="006112DB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de septiembre.</w:t>
      </w:r>
    </w:p>
    <w:p w14:paraId="66BDE80C" w14:textId="5651B4E5" w:rsidR="006C0822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1.- NOMBRE DEL </w:t>
      </w:r>
      <w:r w:rsidR="0054311E">
        <w:rPr>
          <w:b/>
          <w:bCs/>
        </w:rPr>
        <w:t>PROFESOR:</w:t>
      </w:r>
      <w:r w:rsidR="0054311E" w:rsidRPr="002345BD">
        <w:t xml:space="preserve"> Candy</w:t>
      </w:r>
      <w:r w:rsidR="00400588" w:rsidRPr="002345BD">
        <w:t xml:space="preserve"> Castillo Hernández.</w:t>
      </w:r>
      <w:r w:rsidRPr="002345BD">
        <w:t xml:space="preserve">                                                                       </w:t>
      </w:r>
    </w:p>
    <w:p w14:paraId="7F28DC1A" w14:textId="12384BBE" w:rsidR="0083418C" w:rsidRDefault="0083418C" w:rsidP="009E73D8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 xml:space="preserve">:    </w:t>
      </w:r>
      <w:r w:rsidR="006C0822" w:rsidRPr="000C5A9C">
        <w:t>Básico</w:t>
      </w:r>
      <w:r w:rsidR="006C0822">
        <w:rPr>
          <w:b/>
          <w:bCs/>
        </w:rPr>
        <w:t xml:space="preserve"> </w:t>
      </w:r>
    </w:p>
    <w:p w14:paraId="5D90C176" w14:textId="08289CCA" w:rsidR="0083418C" w:rsidRPr="000C5A9C" w:rsidRDefault="0083418C" w:rsidP="009E73D8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</w:t>
      </w:r>
      <w:r w:rsidR="006C0822" w:rsidRPr="000C5A9C">
        <w:t>inglés</w:t>
      </w:r>
    </w:p>
    <w:p w14:paraId="155ABAFD" w14:textId="7D165116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00588">
        <w:rPr>
          <w:b/>
          <w:bCs/>
        </w:rPr>
        <w:t>1</w:t>
      </w:r>
      <w:r w:rsidR="00D5228E">
        <w:rPr>
          <w:b/>
          <w:bCs/>
        </w:rPr>
        <w:t>er.</w:t>
      </w:r>
    </w:p>
    <w:p w14:paraId="54C43DB2" w14:textId="5BFA1FEB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00588">
        <w:rPr>
          <w:b/>
          <w:bCs/>
        </w:rPr>
        <w:t xml:space="preserve"> </w:t>
      </w:r>
      <w:r w:rsidR="000C5A9C">
        <w:rPr>
          <w:b/>
          <w:bCs/>
        </w:rPr>
        <w:t xml:space="preserve">del </w:t>
      </w:r>
      <w:r w:rsidR="006112DB">
        <w:rPr>
          <w:b/>
          <w:bCs/>
        </w:rPr>
        <w:t>09 al 13</w:t>
      </w:r>
      <w:r w:rsidR="00143099">
        <w:rPr>
          <w:b/>
          <w:bCs/>
        </w:rPr>
        <w:t xml:space="preserve"> de septiembre.</w:t>
      </w:r>
      <w:r w:rsidR="006112DB">
        <w:rPr>
          <w:b/>
          <w:bCs/>
        </w:rPr>
        <w:t xml:space="preserve"> </w:t>
      </w:r>
    </w:p>
    <w:p w14:paraId="077FC1F0" w14:textId="739B4CC0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0C5A9C">
        <w:rPr>
          <w:b/>
          <w:bCs/>
        </w:rPr>
        <w:t xml:space="preserve"> 100 minutos.</w:t>
      </w:r>
    </w:p>
    <w:p w14:paraId="4B3FD9B8" w14:textId="1F5E5813" w:rsidR="0083418C" w:rsidRPr="0054311E" w:rsidRDefault="0083418C" w:rsidP="0073320A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D1D3E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The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present</w:t>
      </w:r>
      <w:proofErr w:type="spellEnd"/>
      <w:r w:rsidR="0073320A" w:rsidRPr="0073320A">
        <w:rPr>
          <w:b/>
          <w:bCs/>
        </w:rPr>
        <w:t xml:space="preserve"> tense </w:t>
      </w:r>
      <w:proofErr w:type="spellStart"/>
      <w:r w:rsidR="0073320A" w:rsidRPr="0073320A">
        <w:rPr>
          <w:b/>
          <w:bCs/>
        </w:rPr>
        <w:t>of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the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verb</w:t>
      </w:r>
      <w:proofErr w:type="spellEnd"/>
      <w:r w:rsidR="0073320A" w:rsidRPr="0073320A">
        <w:rPr>
          <w:b/>
          <w:bCs/>
        </w:rPr>
        <w:t xml:space="preserve"> be / </w:t>
      </w:r>
      <w:proofErr w:type="spellStart"/>
      <w:r w:rsidR="0073320A" w:rsidRPr="0073320A">
        <w:rPr>
          <w:b/>
          <w:bCs/>
        </w:rPr>
        <w:t>The</w:t>
      </w:r>
      <w:proofErr w:type="spellEnd"/>
      <w:r w:rsidR="0073320A" w:rsidRPr="0073320A">
        <w:rPr>
          <w:b/>
          <w:bCs/>
        </w:rPr>
        <w:t xml:space="preserve"> use </w:t>
      </w:r>
      <w:proofErr w:type="spellStart"/>
      <w:r w:rsidR="0073320A" w:rsidRPr="0073320A">
        <w:rPr>
          <w:b/>
          <w:bCs/>
        </w:rPr>
        <w:t>of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the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particle</w:t>
      </w:r>
      <w:proofErr w:type="spellEnd"/>
      <w:r w:rsidR="0073320A" w:rsidRPr="0073320A">
        <w:rPr>
          <w:b/>
          <w:bCs/>
        </w:rPr>
        <w:t xml:space="preserve"> </w:t>
      </w:r>
      <w:proofErr w:type="spellStart"/>
      <w:r w:rsidR="0073320A" w:rsidRPr="0073320A">
        <w:rPr>
          <w:b/>
          <w:bCs/>
        </w:rPr>
        <w:t>not</w:t>
      </w:r>
      <w:proofErr w:type="spellEnd"/>
      <w:r w:rsidR="0073320A" w:rsidRPr="0073320A">
        <w:rPr>
          <w:b/>
          <w:bCs/>
        </w:rPr>
        <w:t>.</w:t>
      </w:r>
      <w:r w:rsidR="003D085D">
        <w:rPr>
          <w:b/>
          <w:bCs/>
        </w:rPr>
        <w:t xml:space="preserve"> </w:t>
      </w:r>
    </w:p>
    <w:p w14:paraId="6B905743" w14:textId="68478A8E" w:rsidR="0083418C" w:rsidRPr="0054311E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D5618"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="00FD5618" w:rsidRPr="0039062C">
        <w:rPr>
          <w:color w:val="4472C4" w:themeColor="accent1"/>
        </w:rPr>
        <w:t xml:space="preserve">Enfatiza la exposición a un input comprensible y significativo, más que a producciones gramaticales </w:t>
      </w:r>
      <w:r w:rsidR="0054311E" w:rsidRPr="0039062C">
        <w:rPr>
          <w:color w:val="4472C4" w:themeColor="accent1"/>
        </w:rPr>
        <w:t>concretas</w:t>
      </w:r>
      <w:r w:rsidR="00FD5618" w:rsidRPr="0039062C">
        <w:rPr>
          <w:color w:val="4472C4" w:themeColor="accent1"/>
        </w:rPr>
        <w:t>.</w:t>
      </w:r>
      <w:r w:rsidR="000C5A9C" w:rsidRPr="0039062C">
        <w:rPr>
          <w:b/>
          <w:bCs/>
          <w:color w:val="4472C4" w:themeColor="accent1"/>
        </w:rPr>
        <w:t xml:space="preserve"> </w:t>
      </w:r>
    </w:p>
    <w:p w14:paraId="679D3942" w14:textId="77777777" w:rsidR="00B51BA1" w:rsidRPr="00D5228E" w:rsidRDefault="0083418C" w:rsidP="009E73D8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</w:t>
      </w:r>
      <w:r w:rsidR="00B51BA1" w:rsidRPr="00D5228E">
        <w:rPr>
          <w:b/>
          <w:bCs/>
          <w:sz w:val="20"/>
          <w:szCs w:val="20"/>
        </w:rPr>
        <w:t xml:space="preserve">CAMPO FORMATIVO: </w:t>
      </w:r>
      <w:r w:rsidR="00B51BA1" w:rsidRPr="00D5228E">
        <w:rPr>
          <w:sz w:val="20"/>
          <w:szCs w:val="20"/>
        </w:rPr>
        <w:t xml:space="preserve">( </w:t>
      </w:r>
      <w:r w:rsidR="00B51BA1" w:rsidRPr="00D5228E">
        <w:rPr>
          <w:b/>
          <w:sz w:val="20"/>
          <w:szCs w:val="20"/>
        </w:rPr>
        <w:t>X</w:t>
      </w:r>
      <w:r w:rsidR="00B51BA1"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15AA8BC5" w14:textId="76DAA0F0" w:rsidR="00B51BA1" w:rsidRPr="00D5228E" w:rsidRDefault="00B51BA1" w:rsidP="009E73D8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</w:t>
      </w:r>
      <w:r w:rsidR="000C5A9C" w:rsidRPr="00D5228E"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11F9A182" w14:textId="484C65EC" w:rsidR="0083418C" w:rsidRPr="0073320A" w:rsidRDefault="0083418C" w:rsidP="009E73D8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D5618">
        <w:rPr>
          <w:b/>
          <w:bCs/>
        </w:rPr>
        <w:t xml:space="preserve"> </w:t>
      </w:r>
      <w:r w:rsidR="00FD5618"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30B5A183" w14:textId="1BEE925A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B40EA" w:rsidRPr="00BB40EA">
        <w:rPr>
          <w:b/>
          <w:bCs/>
        </w:rPr>
        <w:t xml:space="preserve"> </w:t>
      </w:r>
      <w:r w:rsidR="0039062C" w:rsidRPr="0039062C">
        <w:rPr>
          <w:b/>
          <w:bCs/>
          <w:color w:val="4472C4" w:themeColor="accent1"/>
        </w:rPr>
        <w:t>LIBRO DE ESTUDIANTE, FLASH CARDS, AUDIOS, VIDEO</w:t>
      </w:r>
      <w:r w:rsidR="00BB40EA">
        <w:rPr>
          <w:b/>
          <w:bCs/>
        </w:rPr>
        <w:t>.</w:t>
      </w:r>
    </w:p>
    <w:p w14:paraId="6CAF9A8A" w14:textId="50F09591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54311E">
        <w:rPr>
          <w:b/>
          <w:bCs/>
        </w:rPr>
        <w:t xml:space="preserve"> Cuaderno, pizarrón</w:t>
      </w:r>
    </w:p>
    <w:p w14:paraId="470A64C6" w14:textId="7D15C790" w:rsidR="00D5228E" w:rsidRDefault="0083418C" w:rsidP="009E73D8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915DB9">
        <w:rPr>
          <w:rFonts w:ascii="Arial" w:hAnsi="Arial" w:cs="Arial"/>
          <w:b/>
        </w:rPr>
        <w:t xml:space="preserve"> </w:t>
      </w:r>
    </w:p>
    <w:p w14:paraId="0E109410" w14:textId="2FF8DFF2" w:rsidR="00464F4A" w:rsidRPr="00755567" w:rsidRDefault="00464F4A" w:rsidP="009E73D8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915DB9">
        <w:rPr>
          <w:rFonts w:ascii="Arial" w:hAnsi="Arial" w:cs="Arial"/>
          <w:b/>
          <w:bCs/>
        </w:rPr>
        <w:t xml:space="preserve"> </w:t>
      </w:r>
      <w:r w:rsidR="00517DB2" w:rsidRPr="004F6284">
        <w:t>El docente da los</w:t>
      </w:r>
      <w:r w:rsidR="002D1D3E" w:rsidRPr="004F6284">
        <w:t xml:space="preserve"> buenos días</w:t>
      </w:r>
      <w:r w:rsidR="00517DB2" w:rsidRPr="004F6284">
        <w:t xml:space="preserve"> en plenaria.</w:t>
      </w:r>
    </w:p>
    <w:p w14:paraId="1D97E695" w14:textId="720FCCA7" w:rsidR="00C81006" w:rsidRPr="00C84407" w:rsidRDefault="00464F4A" w:rsidP="007647D6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 w:rsidR="00C81006">
        <w:rPr>
          <w:rFonts w:ascii="Arial" w:hAnsi="Arial" w:cs="Arial"/>
          <w:b/>
          <w:bCs/>
        </w:rPr>
        <w:t>:</w:t>
      </w:r>
      <w:r w:rsidR="003D085D">
        <w:rPr>
          <w:rFonts w:ascii="Arial" w:hAnsi="Arial" w:cs="Arial"/>
          <w:b/>
          <w:bCs/>
        </w:rPr>
        <w:t xml:space="preserve"> ¿Recuerdas qu</w:t>
      </w:r>
      <w:r w:rsidR="004A3AE2">
        <w:rPr>
          <w:rFonts w:ascii="Arial" w:hAnsi="Arial" w:cs="Arial"/>
          <w:b/>
          <w:bCs/>
        </w:rPr>
        <w:t xml:space="preserve">é </w:t>
      </w:r>
      <w:r w:rsidR="003D085D">
        <w:rPr>
          <w:rFonts w:ascii="Arial" w:hAnsi="Arial" w:cs="Arial"/>
          <w:b/>
          <w:bCs/>
        </w:rPr>
        <w:t xml:space="preserve">es un </w:t>
      </w:r>
      <w:r w:rsidR="004A3AE2">
        <w:rPr>
          <w:rFonts w:ascii="Arial" w:hAnsi="Arial" w:cs="Arial"/>
          <w:b/>
          <w:bCs/>
        </w:rPr>
        <w:t>o</w:t>
      </w:r>
      <w:r w:rsidR="004A3AE2" w:rsidRPr="00410C98">
        <w:rPr>
          <w:rFonts w:ascii="Arial" w:hAnsi="Arial" w:cs="Arial"/>
          <w:b/>
          <w:bCs/>
          <w:i/>
          <w:iCs/>
        </w:rPr>
        <w:t>bjetive</w:t>
      </w:r>
      <w:r w:rsidR="003D085D">
        <w:rPr>
          <w:rFonts w:ascii="Arial" w:hAnsi="Arial" w:cs="Arial"/>
          <w:b/>
          <w:bCs/>
        </w:rPr>
        <w:t xml:space="preserve">? </w:t>
      </w:r>
    </w:p>
    <w:bookmarkEnd w:id="0"/>
    <w:p w14:paraId="72057372" w14:textId="3DFB4C24" w:rsidR="00FE7FB7" w:rsidRPr="007647D6" w:rsidRDefault="0083418C" w:rsidP="00FE7FB7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9E73D8">
        <w:rPr>
          <w:rFonts w:ascii="Arial" w:hAnsi="Arial" w:cs="Arial"/>
          <w:b/>
          <w:bCs/>
        </w:rPr>
        <w:t xml:space="preserve"> </w:t>
      </w:r>
      <w:r w:rsidR="00664294" w:rsidRPr="00664294">
        <w:t>La docente continua por medio de</w:t>
      </w:r>
      <w:r w:rsidR="004A3AE2">
        <w:t xml:space="preserve"> lluvia de ideas en plenari</w:t>
      </w:r>
      <w:r w:rsidR="004A78C1">
        <w:t xml:space="preserve">a </w:t>
      </w:r>
      <w:r w:rsidR="007647D6">
        <w:t>brindando el</w:t>
      </w:r>
      <w:r w:rsidR="004A3AE2">
        <w:t xml:space="preserve"> vocabulario </w:t>
      </w:r>
      <w:r w:rsidR="004A3AE2" w:rsidRPr="004A78C1">
        <w:rPr>
          <w:i/>
          <w:iCs/>
        </w:rPr>
        <w:t>VERB</w:t>
      </w:r>
      <w:r w:rsidR="004A78C1">
        <w:rPr>
          <w:i/>
          <w:iCs/>
        </w:rPr>
        <w:t xml:space="preserve"> </w:t>
      </w:r>
      <w:r w:rsidR="004A3AE2" w:rsidRPr="004A78C1">
        <w:rPr>
          <w:i/>
          <w:iCs/>
        </w:rPr>
        <w:t xml:space="preserve"> BE</w:t>
      </w:r>
      <w:r w:rsidR="004A78C1">
        <w:t xml:space="preserve"> </w:t>
      </w:r>
      <w:r w:rsidR="004A78C1" w:rsidRPr="004A78C1">
        <w:rPr>
          <w:b/>
          <w:bCs/>
        </w:rPr>
        <w:t>página 09</w:t>
      </w:r>
      <w:r w:rsidR="007647D6">
        <w:rPr>
          <w:b/>
          <w:bCs/>
        </w:rPr>
        <w:t xml:space="preserve">, </w:t>
      </w:r>
      <w:r w:rsidR="004A78C1">
        <w:t>donde el alumno desarrolla</w:t>
      </w:r>
      <w:r w:rsidR="004A3AE2">
        <w:t xml:space="preserve"> </w:t>
      </w:r>
      <w:r w:rsidR="00664294" w:rsidRPr="00664294">
        <w:t xml:space="preserve"> </w:t>
      </w:r>
      <w:r w:rsidR="00FE7FB7" w:rsidRPr="0039062C">
        <w:rPr>
          <w:color w:val="4472C4" w:themeColor="accent1"/>
        </w:rPr>
        <w:t>el conocimiento sobre el tema de manera natural por medio de ejemplos en plenaria, el alumno realiza las anotaciones</w:t>
      </w:r>
      <w:r w:rsidR="00FE7FB7">
        <w:rPr>
          <w:color w:val="4472C4" w:themeColor="accent1"/>
        </w:rPr>
        <w:t xml:space="preserve"> sobre la estructura aprendida.</w:t>
      </w:r>
      <w:r w:rsidR="004A78C1">
        <w:rPr>
          <w:color w:val="4472C4" w:themeColor="accent1"/>
        </w:rPr>
        <w:t xml:space="preserve"> La docente continua con </w:t>
      </w:r>
      <w:r w:rsidR="007647D6" w:rsidRPr="007647D6">
        <w:rPr>
          <w:b/>
          <w:bCs/>
          <w:color w:val="4472C4" w:themeColor="accent1"/>
        </w:rPr>
        <w:t>la página 10 y 11</w:t>
      </w:r>
      <w:r w:rsidR="007647D6">
        <w:rPr>
          <w:color w:val="4472C4" w:themeColor="accent1"/>
        </w:rPr>
        <w:t xml:space="preserve"> </w:t>
      </w:r>
      <w:r w:rsidR="007647D6" w:rsidRPr="00410C98">
        <w:rPr>
          <w:i/>
          <w:iCs/>
          <w:color w:val="4472C4" w:themeColor="accent1"/>
        </w:rPr>
        <w:t>afirmativo y partícula NOT</w:t>
      </w:r>
      <w:r w:rsidR="007647D6">
        <w:rPr>
          <w:color w:val="4472C4" w:themeColor="accent1"/>
        </w:rPr>
        <w:t xml:space="preserve"> brindando ejemplos prácticos, así como invitando al alumno a contestar el </w:t>
      </w:r>
      <w:r w:rsidR="007647D6" w:rsidRPr="007647D6">
        <w:rPr>
          <w:b/>
          <w:bCs/>
          <w:color w:val="4472C4" w:themeColor="accent1"/>
        </w:rPr>
        <w:t>ejercicio 1,2 y 3.</w:t>
      </w:r>
    </w:p>
    <w:p w14:paraId="05667FAC" w14:textId="56D87C36" w:rsidR="0083418C" w:rsidRPr="00856C32" w:rsidRDefault="0083418C" w:rsidP="009E73D8">
      <w:pPr>
        <w:jc w:val="both"/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186D9F">
        <w:rPr>
          <w:rFonts w:ascii="Arial" w:hAnsi="Arial" w:cs="Arial"/>
          <w:b/>
          <w:bCs/>
        </w:rPr>
        <w:t xml:space="preserve"> </w:t>
      </w:r>
      <w:r w:rsidR="004F6284" w:rsidRPr="0039062C">
        <w:rPr>
          <w:color w:val="4472C4" w:themeColor="accent1"/>
        </w:rPr>
        <w:t>La</w:t>
      </w:r>
      <w:r w:rsidR="00186D9F" w:rsidRPr="0039062C">
        <w:rPr>
          <w:color w:val="4472C4" w:themeColor="accent1"/>
        </w:rPr>
        <w:t xml:space="preserve"> docente realiza la revisión del trabajo realizado</w:t>
      </w:r>
      <w:r w:rsidR="0039062C" w:rsidRPr="0039062C">
        <w:rPr>
          <w:color w:val="4472C4" w:themeColor="accent1"/>
        </w:rPr>
        <w:t xml:space="preserve"> en el transcurso de la clase, anotaciones por parte del alumno</w:t>
      </w:r>
      <w:r w:rsidR="004F6284" w:rsidRPr="0039062C">
        <w:rPr>
          <w:color w:val="4472C4" w:themeColor="accent1"/>
        </w:rPr>
        <w:t>,</w:t>
      </w:r>
      <w:r w:rsidR="00AE3BB0" w:rsidRPr="0039062C">
        <w:rPr>
          <w:color w:val="4472C4" w:themeColor="accent1"/>
        </w:rPr>
        <w:t xml:space="preserve"> manteniendo </w:t>
      </w:r>
      <w:r w:rsidR="007D67AA" w:rsidRPr="0039062C">
        <w:rPr>
          <w:color w:val="4472C4" w:themeColor="accent1"/>
        </w:rPr>
        <w:t>la</w:t>
      </w:r>
      <w:r w:rsidR="00AE3BB0" w:rsidRPr="0039062C">
        <w:rPr>
          <w:color w:val="4472C4" w:themeColor="accent1"/>
        </w:rPr>
        <w:t xml:space="preserve"> evaluación</w:t>
      </w:r>
      <w:r w:rsidR="007D67AA" w:rsidRPr="0039062C">
        <w:rPr>
          <w:color w:val="4472C4" w:themeColor="accent1"/>
        </w:rPr>
        <w:t xml:space="preserve"> </w:t>
      </w:r>
      <w:r w:rsidR="0039062C" w:rsidRPr="0039062C">
        <w:rPr>
          <w:color w:val="4472C4" w:themeColor="accent1"/>
        </w:rPr>
        <w:t xml:space="preserve">de la </w:t>
      </w:r>
      <w:r w:rsidR="00FE7FB7" w:rsidRPr="0039062C">
        <w:rPr>
          <w:color w:val="4472C4" w:themeColor="accent1"/>
        </w:rPr>
        <w:t>expresión oral</w:t>
      </w:r>
      <w:r w:rsidR="007D67AA" w:rsidRPr="0039062C">
        <w:rPr>
          <w:color w:val="4472C4" w:themeColor="accent1"/>
        </w:rPr>
        <w:t xml:space="preserve"> del alumno</w:t>
      </w:r>
      <w:r w:rsidR="00AE3BB0" w:rsidRPr="0039062C">
        <w:rPr>
          <w:color w:val="4472C4" w:themeColor="accent1"/>
        </w:rPr>
        <w:t xml:space="preserve"> constante</w:t>
      </w:r>
      <w:r w:rsidR="0039062C" w:rsidRPr="0039062C">
        <w:rPr>
          <w:color w:val="4472C4" w:themeColor="accent1"/>
        </w:rPr>
        <w:t>mente</w:t>
      </w:r>
      <w:r w:rsidR="00AE3BB0" w:rsidRPr="0039062C">
        <w:rPr>
          <w:color w:val="4472C4" w:themeColor="accent1"/>
        </w:rPr>
        <w:t xml:space="preserve">. </w:t>
      </w:r>
    </w:p>
    <w:p w14:paraId="483C8F06" w14:textId="46E2AFD1" w:rsidR="0083418C" w:rsidRDefault="0083418C" w:rsidP="009E73D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 w:rsidR="00AE3BB0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</w:t>
      </w:r>
      <w:r w:rsidR="006E69C7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 xml:space="preserve">Grupal ( </w:t>
      </w:r>
      <w:r w:rsidR="00AE3BB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B4C36B1" w14:textId="77777777" w:rsidR="0083418C" w:rsidRPr="004835E3" w:rsidRDefault="0083418C" w:rsidP="009E73D8">
      <w:pPr>
        <w:jc w:val="both"/>
        <w:rPr>
          <w:rFonts w:ascii="Arial" w:hAnsi="Arial" w:cs="Arial"/>
          <w:b/>
          <w:bCs/>
        </w:rPr>
      </w:pPr>
    </w:p>
    <w:p w14:paraId="4BA55026" w14:textId="017FC55D" w:rsidR="0083418C" w:rsidRPr="002119F9" w:rsidRDefault="0083418C" w:rsidP="009E73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</w:t>
      </w:r>
      <w:r w:rsidR="006E69C7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</w:t>
      </w:r>
      <w:r w:rsidR="00D5228E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  Heteroevaluación (</w:t>
      </w:r>
      <w:r w:rsidR="000C5A9C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</w:t>
      </w:r>
    </w:p>
    <w:p w14:paraId="20009F8B" w14:textId="6CD30D7D" w:rsidR="0083418C" w:rsidRDefault="00915DB9" w:rsidP="009E73D8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 w:rsidR="002119F9"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 w:rsidR="00AE3BB0">
        <w:rPr>
          <w:color w:val="4472C4" w:themeColor="accent1"/>
        </w:rPr>
        <w:t>.</w:t>
      </w:r>
    </w:p>
    <w:p w14:paraId="1767D549" w14:textId="77777777" w:rsidR="00AE3BB0" w:rsidRDefault="00AE3BB0" w:rsidP="009E73D8">
      <w:pPr>
        <w:ind w:right="-115"/>
        <w:jc w:val="both"/>
        <w:rPr>
          <w:rFonts w:ascii="Arial" w:hAnsi="Arial" w:cs="Arial"/>
        </w:rPr>
      </w:pPr>
    </w:p>
    <w:p w14:paraId="28A014BE" w14:textId="01575D33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="000C5A9C" w:rsidRPr="000C5A9C">
        <w:t xml:space="preserve"> </w:t>
      </w:r>
      <w:r w:rsidR="000C5A9C"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2048785E" w14:textId="3A1EC470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="000C5A9C"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73E8298" w14:textId="10DC1B65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="000C5A9C"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424CFE4" w14:textId="77777777" w:rsidR="0083418C" w:rsidRPr="00F814E0" w:rsidRDefault="0083418C" w:rsidP="009E73D8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9E73D8">
      <w:pPr>
        <w:ind w:left="720"/>
        <w:jc w:val="both"/>
        <w:rPr>
          <w:rFonts w:ascii="Arial" w:hAnsi="Arial" w:cs="Arial"/>
          <w:b/>
        </w:rPr>
      </w:pPr>
    </w:p>
    <w:p w14:paraId="0006F6DF" w14:textId="750B204A" w:rsidR="007D67AA" w:rsidRDefault="009A611E" w:rsidP="003363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6E69C7">
        <w:rPr>
          <w:rFonts w:ascii="Arial" w:hAnsi="Arial" w:cs="Arial"/>
          <w:b/>
        </w:rPr>
        <w:t xml:space="preserve"> </w:t>
      </w:r>
      <w:r w:rsidR="006E69C7" w:rsidRPr="006E69C7">
        <w:rPr>
          <w:rFonts w:ascii="Arial" w:hAnsi="Arial" w:cs="Arial"/>
          <w:bCs/>
          <w:sz w:val="22"/>
          <w:szCs w:val="22"/>
        </w:rPr>
        <w:t>Repasar pronunciación de abecedario</w:t>
      </w:r>
      <w:r w:rsidR="006E69C7">
        <w:rPr>
          <w:rFonts w:ascii="Arial" w:hAnsi="Arial" w:cs="Arial"/>
          <w:b/>
        </w:rPr>
        <w:t>.</w:t>
      </w:r>
      <w:r w:rsidR="00915DB9">
        <w:rPr>
          <w:rFonts w:ascii="Arial" w:hAnsi="Arial" w:cs="Arial"/>
          <w:b/>
        </w:rPr>
        <w:t xml:space="preserve"> </w:t>
      </w:r>
      <w:r w:rsidR="006E69C7">
        <w:rPr>
          <w:rFonts w:ascii="Arial" w:hAnsi="Arial" w:cs="Arial"/>
          <w:bCs/>
          <w:sz w:val="22"/>
          <w:szCs w:val="22"/>
        </w:rPr>
        <w:t xml:space="preserve">Repasar en casa el </w:t>
      </w:r>
      <w:r w:rsidR="006E69C7" w:rsidRPr="006E69C7">
        <w:rPr>
          <w:rFonts w:ascii="Arial" w:hAnsi="Arial" w:cs="Arial"/>
          <w:b/>
          <w:i/>
          <w:iCs/>
          <w:sz w:val="22"/>
          <w:szCs w:val="22"/>
        </w:rPr>
        <w:t>VERB BE</w:t>
      </w:r>
      <w:r w:rsidR="006E69C7">
        <w:rPr>
          <w:rFonts w:ascii="Arial" w:hAnsi="Arial" w:cs="Arial"/>
          <w:bCs/>
          <w:sz w:val="22"/>
          <w:szCs w:val="22"/>
        </w:rPr>
        <w:t>.</w:t>
      </w:r>
    </w:p>
    <w:p w14:paraId="0A26272C" w14:textId="77777777" w:rsidR="007D67AA" w:rsidRDefault="007D67AA" w:rsidP="009E73D8">
      <w:pPr>
        <w:jc w:val="both"/>
        <w:rPr>
          <w:rFonts w:ascii="Arial" w:hAnsi="Arial" w:cs="Arial"/>
          <w:b/>
        </w:rPr>
      </w:pPr>
    </w:p>
    <w:p w14:paraId="42FBFCF7" w14:textId="6CA4E076" w:rsidR="0083418C" w:rsidRPr="003D7915" w:rsidRDefault="00792C43" w:rsidP="00410C98">
      <w:pPr>
        <w:tabs>
          <w:tab w:val="center" w:pos="4961"/>
        </w:tabs>
        <w:jc w:val="both"/>
        <w:rPr>
          <w:sz w:val="2"/>
          <w:szCs w:val="2"/>
        </w:rPr>
      </w:pPr>
      <w:r>
        <w:rPr>
          <w:rFonts w:ascii="Arial" w:hAnsi="Arial" w:cs="Arial"/>
          <w:b/>
        </w:rPr>
        <w:lastRenderedPageBreak/>
        <w:t xml:space="preserve"> </w:t>
      </w:r>
      <w:r w:rsidR="00AE3BB0">
        <w:rPr>
          <w:rFonts w:ascii="Arial" w:hAnsi="Arial" w:cs="Arial"/>
          <w:b/>
        </w:rPr>
        <w:t xml:space="preserve"> </w:t>
      </w:r>
      <w:r w:rsidR="00A86CB6">
        <w:rPr>
          <w:rFonts w:ascii="Arial" w:hAnsi="Arial" w:cs="Arial"/>
          <w:b/>
        </w:rPr>
        <w:tab/>
      </w:r>
    </w:p>
    <w:p w14:paraId="1A05F82E" w14:textId="474222B6" w:rsidR="00256477" w:rsidRPr="002345BD" w:rsidRDefault="00387AC9" w:rsidP="002564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Martes </w:t>
      </w:r>
      <w:r w:rsidR="006E69C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de septiembre.</w:t>
      </w:r>
    </w:p>
    <w:p w14:paraId="0C33D272" w14:textId="77777777" w:rsidR="008614B6" w:rsidRDefault="00256477" w:rsidP="008614B6">
      <w:pPr>
        <w:jc w:val="both"/>
        <w:rPr>
          <w:b/>
          <w:bCs/>
        </w:rPr>
      </w:pPr>
      <w:r>
        <w:rPr>
          <w:b/>
          <w:bCs/>
        </w:rPr>
        <w:t>1</w:t>
      </w:r>
      <w:r w:rsidR="008614B6">
        <w:rPr>
          <w:b/>
          <w:bCs/>
        </w:rPr>
        <w:t>1.- NOMBRE DEL PROFESOR:</w:t>
      </w:r>
      <w:r w:rsidR="008614B6" w:rsidRPr="002345BD">
        <w:t xml:space="preserve"> Candy Castillo Hernández.                                                                       </w:t>
      </w:r>
    </w:p>
    <w:p w14:paraId="3B1D2087" w14:textId="77777777" w:rsidR="008614B6" w:rsidRDefault="008614B6" w:rsidP="008614B6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6775AEF6" w14:textId="77777777" w:rsidR="008614B6" w:rsidRPr="000C5A9C" w:rsidRDefault="008614B6" w:rsidP="008614B6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28C5FDFE" w14:textId="77777777" w:rsidR="008614B6" w:rsidRPr="000C6593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4EADBEF5" w14:textId="77777777" w:rsidR="008614B6" w:rsidRPr="000C6593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09 al 13 de septiembre. </w:t>
      </w:r>
    </w:p>
    <w:p w14:paraId="7A8393FE" w14:textId="77777777" w:rsidR="008614B6" w:rsidRPr="000C6593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24D1730F" w14:textId="77777777" w:rsidR="008614B6" w:rsidRPr="0054311E" w:rsidRDefault="008614B6" w:rsidP="008614B6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present</w:t>
      </w:r>
      <w:proofErr w:type="spellEnd"/>
      <w:r w:rsidRPr="0073320A">
        <w:rPr>
          <w:b/>
          <w:bCs/>
        </w:rPr>
        <w:t xml:space="preserve"> tense </w:t>
      </w:r>
      <w:proofErr w:type="spellStart"/>
      <w:r w:rsidRPr="0073320A">
        <w:rPr>
          <w:b/>
          <w:bCs/>
        </w:rPr>
        <w:t>of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verb</w:t>
      </w:r>
      <w:proofErr w:type="spellEnd"/>
      <w:r w:rsidRPr="0073320A">
        <w:rPr>
          <w:b/>
          <w:bCs/>
        </w:rPr>
        <w:t xml:space="preserve"> be /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use </w:t>
      </w:r>
      <w:proofErr w:type="spellStart"/>
      <w:r w:rsidRPr="0073320A">
        <w:rPr>
          <w:b/>
          <w:bCs/>
        </w:rPr>
        <w:t>of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particle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not</w:t>
      </w:r>
      <w:proofErr w:type="spellEnd"/>
      <w:r w:rsidRPr="0073320A">
        <w:rPr>
          <w:b/>
          <w:bCs/>
        </w:rPr>
        <w:t>.</w:t>
      </w:r>
      <w:r>
        <w:rPr>
          <w:b/>
          <w:bCs/>
        </w:rPr>
        <w:t xml:space="preserve"> </w:t>
      </w:r>
    </w:p>
    <w:p w14:paraId="1237BCA0" w14:textId="77777777" w:rsidR="008614B6" w:rsidRPr="0054311E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7F4C061C" w14:textId="77777777" w:rsidR="008614B6" w:rsidRPr="00D5228E" w:rsidRDefault="008614B6" w:rsidP="008614B6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22936506" w14:textId="77777777" w:rsidR="008614B6" w:rsidRPr="00D5228E" w:rsidRDefault="008614B6" w:rsidP="008614B6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0B974C9B" w14:textId="77777777" w:rsidR="008614B6" w:rsidRPr="0073320A" w:rsidRDefault="008614B6" w:rsidP="008614B6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46629D57" w14:textId="77777777" w:rsidR="008614B6" w:rsidRPr="000C6593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503AF3F0" w14:textId="77777777" w:rsidR="008614B6" w:rsidRPr="000C6593" w:rsidRDefault="008614B6" w:rsidP="008614B6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00AD1628" w14:textId="77777777" w:rsidR="008614B6" w:rsidRDefault="008614B6" w:rsidP="008614B6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0B37B974" w14:textId="77777777" w:rsidR="008614B6" w:rsidRPr="00755567" w:rsidRDefault="008614B6" w:rsidP="008614B6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73D23E1A" w14:textId="6E6D3ADA" w:rsidR="008614B6" w:rsidRPr="00C84407" w:rsidRDefault="008614B6" w:rsidP="008614B6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 Menciona los pronombres personales.</w:t>
      </w:r>
    </w:p>
    <w:p w14:paraId="63A5622B" w14:textId="672478F3" w:rsidR="008614B6" w:rsidRPr="007647D6" w:rsidRDefault="008614B6" w:rsidP="008614B6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</w:t>
      </w:r>
      <w:r w:rsidR="003D0A64" w:rsidRPr="00664294">
        <w:t xml:space="preserve">continua </w:t>
      </w:r>
      <w:r w:rsidR="003D0A64">
        <w:t>brindando</w:t>
      </w:r>
      <w:r>
        <w:t xml:space="preserve"> ejemplos con vocabulario </w:t>
      </w:r>
      <w:r w:rsidRPr="004A78C1">
        <w:rPr>
          <w:i/>
          <w:iCs/>
        </w:rPr>
        <w:t>VERB</w:t>
      </w:r>
      <w:r>
        <w:rPr>
          <w:i/>
          <w:iCs/>
        </w:rPr>
        <w:t xml:space="preserve"> </w:t>
      </w:r>
      <w:r w:rsidRPr="004A78C1">
        <w:rPr>
          <w:i/>
          <w:iCs/>
        </w:rPr>
        <w:t xml:space="preserve"> BE</w:t>
      </w:r>
      <w:r>
        <w:t xml:space="preserve"> </w:t>
      </w:r>
      <w:r>
        <w:rPr>
          <w:b/>
          <w:bCs/>
        </w:rPr>
        <w:t xml:space="preserve">, </w:t>
      </w:r>
      <w:r>
        <w:t xml:space="preserve">donde el alumno desarrolla </w:t>
      </w:r>
      <w:r w:rsidRPr="00664294">
        <w:t xml:space="preserve"> </w:t>
      </w:r>
      <w:r w:rsidRPr="0039062C">
        <w:rPr>
          <w:color w:val="4472C4" w:themeColor="accent1"/>
        </w:rPr>
        <w:t>el conocimiento sobre el tema de manera natural por medio de ejemplos en plenaria, el alumno realiza las anotaciones</w:t>
      </w:r>
      <w:r>
        <w:rPr>
          <w:color w:val="4472C4" w:themeColor="accent1"/>
        </w:rPr>
        <w:t xml:space="preserve"> sobre la estructura aprendida. La docente </w:t>
      </w:r>
      <w:r w:rsidR="003D0A64">
        <w:rPr>
          <w:color w:val="4472C4" w:themeColor="accent1"/>
        </w:rPr>
        <w:t>continúa</w:t>
      </w:r>
      <w:r>
        <w:rPr>
          <w:color w:val="4472C4" w:themeColor="accent1"/>
        </w:rPr>
        <w:t xml:space="preserve"> solicitando al alumno trabajar en parejas con </w:t>
      </w:r>
      <w:r w:rsidRPr="007647D6">
        <w:rPr>
          <w:b/>
          <w:bCs/>
          <w:color w:val="4472C4" w:themeColor="accent1"/>
        </w:rPr>
        <w:t>la página 10 y 11</w:t>
      </w:r>
      <w:r>
        <w:rPr>
          <w:color w:val="4472C4" w:themeColor="accent1"/>
        </w:rPr>
        <w:t xml:space="preserve"> </w:t>
      </w:r>
      <w:r w:rsidRPr="00410C98">
        <w:rPr>
          <w:i/>
          <w:iCs/>
          <w:color w:val="4472C4" w:themeColor="accent1"/>
        </w:rPr>
        <w:t>afirmativo y partícula NOT</w:t>
      </w:r>
      <w:r>
        <w:rPr>
          <w:color w:val="4472C4" w:themeColor="accent1"/>
        </w:rPr>
        <w:t xml:space="preserve"> brindando ejemplos prácticos, así como invitando al alumno a contestar el </w:t>
      </w:r>
      <w:r w:rsidRPr="007647D6">
        <w:rPr>
          <w:b/>
          <w:bCs/>
          <w:color w:val="4472C4" w:themeColor="accent1"/>
        </w:rPr>
        <w:t>ejercicio 1,2 y 3.</w:t>
      </w:r>
    </w:p>
    <w:p w14:paraId="5AB3F173" w14:textId="77777777" w:rsidR="008614B6" w:rsidRPr="00856C32" w:rsidRDefault="008614B6" w:rsidP="008614B6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44429CD9" w14:textId="77777777" w:rsidR="008614B6" w:rsidRDefault="008614B6" w:rsidP="008614B6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A880307" w14:textId="77777777" w:rsidR="008614B6" w:rsidRPr="004835E3" w:rsidRDefault="008614B6" w:rsidP="008614B6">
      <w:pPr>
        <w:jc w:val="both"/>
        <w:rPr>
          <w:rFonts w:ascii="Arial" w:hAnsi="Arial" w:cs="Arial"/>
          <w:b/>
          <w:bCs/>
        </w:rPr>
      </w:pPr>
    </w:p>
    <w:p w14:paraId="5EE90759" w14:textId="77777777" w:rsidR="008614B6" w:rsidRPr="002119F9" w:rsidRDefault="008614B6" w:rsidP="008614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2CCBB913" w14:textId="77777777" w:rsidR="008614B6" w:rsidRDefault="008614B6" w:rsidP="008614B6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1E87DC48" w14:textId="77777777" w:rsidR="008614B6" w:rsidRDefault="008614B6" w:rsidP="008614B6">
      <w:pPr>
        <w:ind w:right="-115"/>
        <w:jc w:val="both"/>
        <w:rPr>
          <w:rFonts w:ascii="Arial" w:hAnsi="Arial" w:cs="Arial"/>
        </w:rPr>
      </w:pPr>
    </w:p>
    <w:p w14:paraId="5D1A697B" w14:textId="77777777" w:rsidR="008614B6" w:rsidRPr="002119F9" w:rsidRDefault="008614B6" w:rsidP="008614B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594D7DC8" w14:textId="77777777" w:rsidR="008614B6" w:rsidRPr="002119F9" w:rsidRDefault="008614B6" w:rsidP="008614B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CDF434B" w14:textId="77777777" w:rsidR="008614B6" w:rsidRPr="002119F9" w:rsidRDefault="008614B6" w:rsidP="008614B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6C253B5B" w14:textId="77777777" w:rsidR="008614B6" w:rsidRPr="00F814E0" w:rsidRDefault="008614B6" w:rsidP="008614B6">
      <w:pPr>
        <w:jc w:val="both"/>
        <w:rPr>
          <w:rFonts w:ascii="Arial" w:hAnsi="Arial" w:cs="Arial"/>
          <w:b/>
          <w:bCs/>
        </w:rPr>
      </w:pPr>
    </w:p>
    <w:p w14:paraId="6B630B37" w14:textId="77777777" w:rsidR="008614B6" w:rsidRDefault="008614B6" w:rsidP="008614B6">
      <w:pPr>
        <w:ind w:left="720"/>
        <w:jc w:val="both"/>
        <w:rPr>
          <w:rFonts w:ascii="Arial" w:hAnsi="Arial" w:cs="Arial"/>
          <w:b/>
        </w:rPr>
      </w:pPr>
    </w:p>
    <w:p w14:paraId="4B8A3109" w14:textId="75B17E2E" w:rsidR="00CA2029" w:rsidRPr="007647D6" w:rsidRDefault="008614B6" w:rsidP="00CA2029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</w:rPr>
        <w:t xml:space="preserve">17.- TAREA: </w:t>
      </w:r>
      <w:r w:rsidRPr="006E69C7">
        <w:rPr>
          <w:rFonts w:ascii="Arial" w:hAnsi="Arial" w:cs="Arial"/>
          <w:bCs/>
          <w:sz w:val="22"/>
          <w:szCs w:val="22"/>
        </w:rPr>
        <w:t>Repasar pronunciación de abecedario</w:t>
      </w:r>
      <w:r>
        <w:rPr>
          <w:rFonts w:ascii="Arial" w:hAnsi="Arial" w:cs="Arial"/>
          <w:b/>
        </w:rPr>
        <w:t xml:space="preserve">. </w:t>
      </w:r>
      <w:r w:rsidR="003D0A64">
        <w:rPr>
          <w:rFonts w:ascii="Arial" w:hAnsi="Arial" w:cs="Arial"/>
          <w:bCs/>
          <w:sz w:val="22"/>
          <w:szCs w:val="22"/>
        </w:rPr>
        <w:t xml:space="preserve">Realiza </w:t>
      </w:r>
      <w:r w:rsidR="00CA2029">
        <w:rPr>
          <w:rFonts w:ascii="Arial" w:hAnsi="Arial" w:cs="Arial"/>
          <w:bCs/>
          <w:sz w:val="22"/>
          <w:szCs w:val="22"/>
        </w:rPr>
        <w:t>3</w:t>
      </w:r>
      <w:r w:rsidR="003D0A64">
        <w:rPr>
          <w:rFonts w:ascii="Arial" w:hAnsi="Arial" w:cs="Arial"/>
          <w:bCs/>
          <w:sz w:val="22"/>
          <w:szCs w:val="22"/>
        </w:rPr>
        <w:t xml:space="preserve"> enunciados en </w:t>
      </w:r>
      <w:r w:rsidR="0032120B">
        <w:rPr>
          <w:rFonts w:ascii="Arial" w:hAnsi="Arial" w:cs="Arial"/>
          <w:bCs/>
          <w:sz w:val="22"/>
          <w:szCs w:val="22"/>
        </w:rPr>
        <w:t>afirmativo y</w:t>
      </w:r>
      <w:r w:rsidR="003D0A64">
        <w:rPr>
          <w:rFonts w:ascii="Arial" w:hAnsi="Arial" w:cs="Arial"/>
          <w:bCs/>
          <w:sz w:val="22"/>
          <w:szCs w:val="22"/>
        </w:rPr>
        <w:t xml:space="preserve"> </w:t>
      </w:r>
      <w:r w:rsidR="00CA2029">
        <w:rPr>
          <w:rFonts w:ascii="Arial" w:hAnsi="Arial" w:cs="Arial"/>
          <w:bCs/>
          <w:sz w:val="22"/>
          <w:szCs w:val="22"/>
        </w:rPr>
        <w:t>3</w:t>
      </w:r>
      <w:r w:rsidR="003D0A64">
        <w:rPr>
          <w:rFonts w:ascii="Arial" w:hAnsi="Arial" w:cs="Arial"/>
          <w:bCs/>
          <w:sz w:val="22"/>
          <w:szCs w:val="22"/>
        </w:rPr>
        <w:t xml:space="preserve"> en negativo con en VERB BE.</w:t>
      </w:r>
      <w:r w:rsidR="00CA2029">
        <w:rPr>
          <w:rFonts w:ascii="Arial" w:hAnsi="Arial" w:cs="Arial"/>
          <w:bCs/>
          <w:sz w:val="22"/>
          <w:szCs w:val="22"/>
        </w:rPr>
        <w:t xml:space="preserve"> Investiga en el diccionario el significado de: </w:t>
      </w:r>
      <w:r w:rsidR="00CA2029">
        <w:t>doctor</w:t>
      </w:r>
      <w:r w:rsidR="00DB3A93">
        <w:t>,</w:t>
      </w:r>
      <w:r w:rsidR="00CA2029">
        <w:t xml:space="preserve"> </w:t>
      </w:r>
      <w:proofErr w:type="spellStart"/>
      <w:r w:rsidR="00CA2029">
        <w:t>help</w:t>
      </w:r>
      <w:proofErr w:type="spellEnd"/>
      <w:r w:rsidR="00CA2029">
        <w:t xml:space="preserve">, </w:t>
      </w:r>
      <w:proofErr w:type="spellStart"/>
      <w:r w:rsidR="00CA2029">
        <w:t>patients</w:t>
      </w:r>
      <w:proofErr w:type="spellEnd"/>
      <w:r w:rsidR="00CA2029">
        <w:t xml:space="preserve">. Late, </w:t>
      </w:r>
      <w:proofErr w:type="spellStart"/>
      <w:r w:rsidR="00CA2029">
        <w:t>appointment</w:t>
      </w:r>
      <w:proofErr w:type="spellEnd"/>
      <w:r w:rsidR="00CA2029">
        <w:t xml:space="preserve">, </w:t>
      </w:r>
      <w:proofErr w:type="spellStart"/>
      <w:r w:rsidR="00CA2029">
        <w:t>arrive</w:t>
      </w:r>
      <w:proofErr w:type="spellEnd"/>
      <w:r w:rsidR="00CA2029">
        <w:t xml:space="preserve">, office, </w:t>
      </w:r>
      <w:proofErr w:type="spellStart"/>
      <w:r w:rsidR="00CA2029">
        <w:t>see</w:t>
      </w:r>
      <w:proofErr w:type="spellEnd"/>
      <w:r w:rsidR="00CA2029">
        <w:t xml:space="preserve">, table, </w:t>
      </w:r>
      <w:proofErr w:type="spellStart"/>
      <w:r w:rsidR="00CA2029">
        <w:t>playing</w:t>
      </w:r>
      <w:proofErr w:type="spellEnd"/>
      <w:r w:rsidR="00CA2029">
        <w:t xml:space="preserve">, </w:t>
      </w:r>
      <w:proofErr w:type="spellStart"/>
      <w:r w:rsidR="00CA2029">
        <w:t>small</w:t>
      </w:r>
      <w:proofErr w:type="spellEnd"/>
      <w:r w:rsidR="00CA2029">
        <w:t xml:space="preserve">, </w:t>
      </w:r>
      <w:proofErr w:type="spellStart"/>
      <w:r w:rsidR="00CA2029">
        <w:t>toy</w:t>
      </w:r>
      <w:proofErr w:type="spellEnd"/>
      <w:r w:rsidR="00CA2029">
        <w:t xml:space="preserve">. </w:t>
      </w:r>
      <w:proofErr w:type="spellStart"/>
      <w:r w:rsidR="00CA2029">
        <w:t>Meanwhile</w:t>
      </w:r>
      <w:proofErr w:type="spellEnd"/>
      <w:r w:rsidR="00CA2029">
        <w:t xml:space="preserve">, </w:t>
      </w:r>
      <w:proofErr w:type="spellStart"/>
      <w:r w:rsidR="00CA2029">
        <w:t>outside</w:t>
      </w:r>
      <w:proofErr w:type="spellEnd"/>
      <w:r w:rsidR="00CA2029">
        <w:t xml:space="preserve">, </w:t>
      </w:r>
      <w:proofErr w:type="spellStart"/>
      <w:r w:rsidR="00CA2029">
        <w:t>park</w:t>
      </w:r>
      <w:proofErr w:type="spellEnd"/>
      <w:r w:rsidR="00CA2029">
        <w:t xml:space="preserve">, </w:t>
      </w:r>
      <w:proofErr w:type="spellStart"/>
      <w:r w:rsidR="00CA2029">
        <w:t>enjoy</w:t>
      </w:r>
      <w:proofErr w:type="spellEnd"/>
      <w:r w:rsidR="00CA2029">
        <w:t xml:space="preserve">, bit,  </w:t>
      </w:r>
      <w:proofErr w:type="spellStart"/>
      <w:r w:rsidR="00CA2029">
        <w:t>nervous</w:t>
      </w:r>
      <w:proofErr w:type="spellEnd"/>
      <w:r w:rsidR="00CA2029">
        <w:t xml:space="preserve">, </w:t>
      </w:r>
      <w:proofErr w:type="spellStart"/>
      <w:r w:rsidR="00CA2029">
        <w:t>remind</w:t>
      </w:r>
      <w:proofErr w:type="spellEnd"/>
      <w:r w:rsidR="00CA2029">
        <w:t xml:space="preserve"> , comes, </w:t>
      </w:r>
      <w:proofErr w:type="spellStart"/>
      <w:r w:rsidR="00CA2029">
        <w:t>way</w:t>
      </w:r>
      <w:proofErr w:type="spellEnd"/>
      <w:r w:rsidR="00CA2029">
        <w:t>.</w:t>
      </w:r>
    </w:p>
    <w:p w14:paraId="51B2323E" w14:textId="0F87FB8B" w:rsidR="008614B6" w:rsidRDefault="008614B6" w:rsidP="008614B6">
      <w:pPr>
        <w:jc w:val="both"/>
        <w:rPr>
          <w:rFonts w:ascii="Arial" w:hAnsi="Arial" w:cs="Arial"/>
          <w:bCs/>
          <w:sz w:val="22"/>
          <w:szCs w:val="22"/>
        </w:rPr>
      </w:pPr>
    </w:p>
    <w:p w14:paraId="16B722B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BC9C6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37B574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DD150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25D7F63" w14:textId="77884CE6" w:rsidR="0032120B" w:rsidRPr="002345BD" w:rsidRDefault="0032120B" w:rsidP="003212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Miércoles 11 de septiembre.</w:t>
      </w:r>
    </w:p>
    <w:p w14:paraId="57ECB49C" w14:textId="77777777" w:rsidR="0032120B" w:rsidRDefault="0032120B" w:rsidP="0032120B">
      <w:pPr>
        <w:jc w:val="both"/>
        <w:rPr>
          <w:b/>
          <w:bCs/>
        </w:rPr>
      </w:pPr>
      <w:r>
        <w:rPr>
          <w:b/>
          <w:bCs/>
        </w:rPr>
        <w:t>11.- NOMBRE DEL PROFESOR:</w:t>
      </w:r>
      <w:r w:rsidRPr="002345BD">
        <w:t xml:space="preserve"> Candy Castillo Hernández.                                                                       </w:t>
      </w:r>
    </w:p>
    <w:p w14:paraId="2ED99A20" w14:textId="77777777" w:rsidR="0032120B" w:rsidRDefault="0032120B" w:rsidP="0032120B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6CFA99DC" w14:textId="77777777" w:rsidR="0032120B" w:rsidRPr="000C5A9C" w:rsidRDefault="0032120B" w:rsidP="0032120B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ED7DC3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05FE90F6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09 al 13 de septiembre. </w:t>
      </w:r>
    </w:p>
    <w:p w14:paraId="120BEF28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6EE29770" w14:textId="77CDE987" w:rsidR="0032120B" w:rsidRPr="0054311E" w:rsidRDefault="0032120B" w:rsidP="0032120B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present</w:t>
      </w:r>
      <w:proofErr w:type="spellEnd"/>
      <w:r w:rsidRPr="0073320A">
        <w:rPr>
          <w:b/>
          <w:bCs/>
        </w:rPr>
        <w:t xml:space="preserve"> tense </w:t>
      </w:r>
      <w:proofErr w:type="spellStart"/>
      <w:r w:rsidRPr="0073320A">
        <w:rPr>
          <w:b/>
          <w:bCs/>
        </w:rPr>
        <w:t>of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the</w:t>
      </w:r>
      <w:proofErr w:type="spellEnd"/>
      <w:r w:rsidRPr="0073320A">
        <w:rPr>
          <w:b/>
          <w:bCs/>
        </w:rPr>
        <w:t xml:space="preserve"> </w:t>
      </w:r>
      <w:proofErr w:type="spellStart"/>
      <w:r w:rsidRPr="0073320A">
        <w:rPr>
          <w:b/>
          <w:bCs/>
        </w:rPr>
        <w:t>verb</w:t>
      </w:r>
      <w:proofErr w:type="spellEnd"/>
      <w:r w:rsidRPr="0073320A">
        <w:rPr>
          <w:b/>
          <w:bCs/>
        </w:rPr>
        <w:t xml:space="preserve"> be </w:t>
      </w:r>
      <w:r w:rsidR="00BC1AB8">
        <w:rPr>
          <w:b/>
          <w:bCs/>
        </w:rPr>
        <w:t>POSITIVE</w:t>
      </w:r>
      <w:r w:rsidR="00CF5AFE">
        <w:rPr>
          <w:b/>
          <w:bCs/>
        </w:rPr>
        <w:t>/</w:t>
      </w:r>
      <w:r w:rsidR="00BC1AB8">
        <w:rPr>
          <w:b/>
          <w:bCs/>
        </w:rPr>
        <w:t xml:space="preserve"> NEGATIVE.</w:t>
      </w:r>
      <w:r>
        <w:rPr>
          <w:b/>
          <w:bCs/>
        </w:rPr>
        <w:t xml:space="preserve"> </w:t>
      </w:r>
    </w:p>
    <w:p w14:paraId="05D88F97" w14:textId="77777777" w:rsidR="0032120B" w:rsidRPr="0054311E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6009368C" w14:textId="77777777" w:rsidR="0032120B" w:rsidRPr="00D5228E" w:rsidRDefault="0032120B" w:rsidP="0032120B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C7E7685" w14:textId="77777777" w:rsidR="0032120B" w:rsidRPr="00D5228E" w:rsidRDefault="0032120B" w:rsidP="0032120B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7A95A81A" w14:textId="77777777" w:rsidR="0032120B" w:rsidRPr="0073320A" w:rsidRDefault="0032120B" w:rsidP="0032120B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A5EDAD7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03FE4B71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4DA0DFA7" w14:textId="77777777" w:rsidR="0032120B" w:rsidRDefault="0032120B" w:rsidP="0032120B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2FB0ECF3" w14:textId="77777777" w:rsidR="0032120B" w:rsidRPr="00755567" w:rsidRDefault="0032120B" w:rsidP="0032120B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317EF39B" w14:textId="77777777" w:rsidR="0032120B" w:rsidRPr="00C84407" w:rsidRDefault="0032120B" w:rsidP="0032120B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 Menciona los pronombres personales.</w:t>
      </w:r>
    </w:p>
    <w:p w14:paraId="6E54462A" w14:textId="4803F20C" w:rsidR="0032120B" w:rsidRDefault="0032120B" w:rsidP="0032120B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continua </w:t>
      </w:r>
      <w:r>
        <w:t xml:space="preserve">brindando ejercicios con vocabulario </w:t>
      </w:r>
      <w:r w:rsidRPr="004A78C1">
        <w:rPr>
          <w:i/>
          <w:iCs/>
        </w:rPr>
        <w:t>VERB</w:t>
      </w:r>
      <w:r>
        <w:rPr>
          <w:i/>
          <w:iCs/>
        </w:rPr>
        <w:t xml:space="preserve"> </w:t>
      </w:r>
      <w:r w:rsidRPr="004A78C1">
        <w:rPr>
          <w:i/>
          <w:iCs/>
        </w:rPr>
        <w:t xml:space="preserve"> BE</w:t>
      </w:r>
      <w:r>
        <w:t xml:space="preserve"> </w:t>
      </w:r>
      <w:r>
        <w:rPr>
          <w:b/>
          <w:bCs/>
        </w:rPr>
        <w:t xml:space="preserve">, </w:t>
      </w:r>
      <w:r>
        <w:t xml:space="preserve">donde el alumno desarrolla </w:t>
      </w:r>
      <w:r w:rsidRPr="00664294">
        <w:t xml:space="preserve"> </w:t>
      </w:r>
      <w:r w:rsidRPr="0039062C">
        <w:rPr>
          <w:color w:val="4472C4" w:themeColor="accent1"/>
        </w:rPr>
        <w:t>el conocimiento sobre el tema de manera natural por medio de ejemplos en plenaria, el alumno realiza las anotaciones</w:t>
      </w:r>
      <w:r>
        <w:rPr>
          <w:color w:val="4472C4" w:themeColor="accent1"/>
        </w:rPr>
        <w:t xml:space="preserve"> sobre la estructura aprendida. La docente continúa </w:t>
      </w:r>
      <w:r w:rsidR="009526B8">
        <w:rPr>
          <w:color w:val="4472C4" w:themeColor="accent1"/>
        </w:rPr>
        <w:t>con ejercicios en el pizarrón:</w:t>
      </w:r>
    </w:p>
    <w:p w14:paraId="5A69997D" w14:textId="3CE9AA24" w:rsidR="00CA2029" w:rsidRDefault="00CA2029" w:rsidP="0032120B">
      <w:pPr>
        <w:jc w:val="both"/>
        <w:rPr>
          <w:color w:val="4472C4" w:themeColor="accent1"/>
        </w:rPr>
      </w:pPr>
      <w:r>
        <w:rPr>
          <w:color w:val="4472C4" w:themeColor="accent1"/>
        </w:rPr>
        <w:t>Completa</w:t>
      </w:r>
    </w:p>
    <w:p w14:paraId="6368EF61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I ___ a </w:t>
      </w:r>
      <w:proofErr w:type="spellStart"/>
      <w:r w:rsidRPr="009526B8">
        <w:rPr>
          <w:rFonts w:eastAsia="Times New Roman"/>
          <w:lang w:eastAsia="es-MX"/>
        </w:rPr>
        <w:t>student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4BB45852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She</w:t>
      </w:r>
      <w:proofErr w:type="spellEnd"/>
      <w:r w:rsidRPr="009526B8">
        <w:rPr>
          <w:rFonts w:eastAsia="Times New Roman"/>
          <w:lang w:eastAsia="es-MX"/>
        </w:rPr>
        <w:t xml:space="preserve"> ___ </w:t>
      </w:r>
      <w:proofErr w:type="spellStart"/>
      <w:r w:rsidRPr="009526B8">
        <w:rPr>
          <w:rFonts w:eastAsia="Times New Roman"/>
          <w:lang w:eastAsia="es-MX"/>
        </w:rPr>
        <w:t>very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happy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today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60AD13D5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They</w:t>
      </w:r>
      <w:proofErr w:type="spellEnd"/>
      <w:r w:rsidRPr="009526B8">
        <w:rPr>
          <w:rFonts w:eastAsia="Times New Roman"/>
          <w:lang w:eastAsia="es-MX"/>
        </w:rPr>
        <w:t xml:space="preserve"> ___ </w:t>
      </w:r>
      <w:proofErr w:type="spellStart"/>
      <w:r w:rsidRPr="009526B8">
        <w:rPr>
          <w:rFonts w:eastAsia="Times New Roman"/>
          <w:lang w:eastAsia="es-MX"/>
        </w:rPr>
        <w:t>not</w:t>
      </w:r>
      <w:proofErr w:type="spellEnd"/>
      <w:r w:rsidRPr="009526B8">
        <w:rPr>
          <w:rFonts w:eastAsia="Times New Roman"/>
          <w:lang w:eastAsia="es-MX"/>
        </w:rPr>
        <w:t xml:space="preserve"> at home </w:t>
      </w:r>
      <w:proofErr w:type="spellStart"/>
      <w:r w:rsidRPr="009526B8">
        <w:rPr>
          <w:rFonts w:eastAsia="Times New Roman"/>
          <w:lang w:eastAsia="es-MX"/>
        </w:rPr>
        <w:t>right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now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6ADECE9C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It</w:t>
      </w:r>
      <w:proofErr w:type="spellEnd"/>
      <w:r w:rsidRPr="009526B8">
        <w:rPr>
          <w:rFonts w:eastAsia="Times New Roman"/>
          <w:lang w:eastAsia="es-MX"/>
        </w:rPr>
        <w:t xml:space="preserve"> ___ a </w:t>
      </w:r>
      <w:proofErr w:type="spellStart"/>
      <w:r w:rsidRPr="009526B8">
        <w:rPr>
          <w:rFonts w:eastAsia="Times New Roman"/>
          <w:lang w:eastAsia="es-MX"/>
        </w:rPr>
        <w:t>sunny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day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67BB31DB" w14:textId="2B120C38" w:rsidR="009526B8" w:rsidRDefault="009526B8" w:rsidP="009526B8">
      <w:pPr>
        <w:jc w:val="both"/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We</w:t>
      </w:r>
      <w:proofErr w:type="spellEnd"/>
      <w:r w:rsidRPr="009526B8">
        <w:rPr>
          <w:rFonts w:eastAsia="Times New Roman"/>
          <w:lang w:eastAsia="es-MX"/>
        </w:rPr>
        <w:t xml:space="preserve"> ___ </w:t>
      </w:r>
      <w:proofErr w:type="spellStart"/>
      <w:r w:rsidRPr="009526B8">
        <w:rPr>
          <w:rFonts w:eastAsia="Times New Roman"/>
          <w:lang w:eastAsia="es-MX"/>
        </w:rPr>
        <w:t>friends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6E6B7730" w14:textId="4F21353B" w:rsidR="009526B8" w:rsidRDefault="009526B8" w:rsidP="00CA2029">
      <w:pPr>
        <w:rPr>
          <w:rFonts w:eastAsia="Times New Roman"/>
          <w:lang w:eastAsia="es-MX"/>
        </w:rPr>
      </w:pPr>
      <w:r>
        <w:t>Transforma las siguientes oraciones afirmativas en negativas</w:t>
      </w:r>
      <w:r w:rsidR="00CA2029">
        <w:br/>
      </w:r>
    </w:p>
    <w:p w14:paraId="7B1076EA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He </w:t>
      </w:r>
      <w:proofErr w:type="spellStart"/>
      <w:r w:rsidRPr="009526B8">
        <w:rPr>
          <w:rFonts w:eastAsia="Times New Roman"/>
          <w:lang w:eastAsia="es-MX"/>
        </w:rPr>
        <w:t>is</w:t>
      </w:r>
      <w:proofErr w:type="spellEnd"/>
      <w:r w:rsidRPr="009526B8">
        <w:rPr>
          <w:rFonts w:eastAsia="Times New Roman"/>
          <w:lang w:eastAsia="es-MX"/>
        </w:rPr>
        <w:t xml:space="preserve"> a doctor.</w:t>
      </w:r>
    </w:p>
    <w:p w14:paraId="41AED609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You</w:t>
      </w:r>
      <w:proofErr w:type="spellEnd"/>
      <w:r w:rsidRPr="009526B8">
        <w:rPr>
          <w:rFonts w:eastAsia="Times New Roman"/>
          <w:lang w:eastAsia="es-MX"/>
        </w:rPr>
        <w:t xml:space="preserve"> are late.</w:t>
      </w:r>
    </w:p>
    <w:p w14:paraId="6B55E7D1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The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cat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is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on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the</w:t>
      </w:r>
      <w:proofErr w:type="spellEnd"/>
      <w:r w:rsidRPr="009526B8">
        <w:rPr>
          <w:rFonts w:eastAsia="Times New Roman"/>
          <w:lang w:eastAsia="es-MX"/>
        </w:rPr>
        <w:t xml:space="preserve"> table.</w:t>
      </w:r>
    </w:p>
    <w:p w14:paraId="59AB20E1" w14:textId="77777777" w:rsidR="009526B8" w:rsidRPr="009526B8" w:rsidRDefault="009526B8" w:rsidP="009526B8">
      <w:pPr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They</w:t>
      </w:r>
      <w:proofErr w:type="spellEnd"/>
      <w:r w:rsidRPr="009526B8">
        <w:rPr>
          <w:rFonts w:eastAsia="Times New Roman"/>
          <w:lang w:eastAsia="es-MX"/>
        </w:rPr>
        <w:t xml:space="preserve"> are at </w:t>
      </w:r>
      <w:proofErr w:type="spellStart"/>
      <w:r w:rsidRPr="009526B8">
        <w:rPr>
          <w:rFonts w:eastAsia="Times New Roman"/>
          <w:lang w:eastAsia="es-MX"/>
        </w:rPr>
        <w:t>the</w:t>
      </w:r>
      <w:proofErr w:type="spellEnd"/>
      <w:r w:rsidRPr="009526B8">
        <w:rPr>
          <w:rFonts w:eastAsia="Times New Roman"/>
          <w:lang w:eastAsia="es-MX"/>
        </w:rPr>
        <w:t xml:space="preserve"> </w:t>
      </w:r>
      <w:proofErr w:type="spellStart"/>
      <w:r w:rsidRPr="009526B8">
        <w:rPr>
          <w:rFonts w:eastAsia="Times New Roman"/>
          <w:lang w:eastAsia="es-MX"/>
        </w:rPr>
        <w:t>park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42C323E9" w14:textId="61A8D136" w:rsidR="009526B8" w:rsidRDefault="009526B8" w:rsidP="009526B8">
      <w:pPr>
        <w:jc w:val="both"/>
        <w:rPr>
          <w:rFonts w:eastAsia="Times New Roman"/>
          <w:lang w:eastAsia="es-MX"/>
        </w:rPr>
      </w:pPr>
      <w:r w:rsidRPr="009526B8">
        <w:rPr>
          <w:rFonts w:eastAsia="Times New Roman" w:hAnsi="Symbol"/>
          <w:lang w:eastAsia="es-MX"/>
        </w:rPr>
        <w:t></w:t>
      </w:r>
      <w:r w:rsidRPr="009526B8">
        <w:rPr>
          <w:rFonts w:eastAsia="Times New Roman"/>
          <w:lang w:eastAsia="es-MX"/>
        </w:rPr>
        <w:t xml:space="preserve">  </w:t>
      </w:r>
      <w:proofErr w:type="spellStart"/>
      <w:r w:rsidRPr="009526B8">
        <w:rPr>
          <w:rFonts w:eastAsia="Times New Roman"/>
          <w:lang w:eastAsia="es-MX"/>
        </w:rPr>
        <w:t>We</w:t>
      </w:r>
      <w:proofErr w:type="spellEnd"/>
      <w:r w:rsidRPr="009526B8">
        <w:rPr>
          <w:rFonts w:eastAsia="Times New Roman"/>
          <w:lang w:eastAsia="es-MX"/>
        </w:rPr>
        <w:t xml:space="preserve"> are </w:t>
      </w:r>
      <w:proofErr w:type="spellStart"/>
      <w:r w:rsidRPr="009526B8">
        <w:rPr>
          <w:rFonts w:eastAsia="Times New Roman"/>
          <w:lang w:eastAsia="es-MX"/>
        </w:rPr>
        <w:t>ready</w:t>
      </w:r>
      <w:proofErr w:type="spellEnd"/>
      <w:r w:rsidRPr="009526B8">
        <w:rPr>
          <w:rFonts w:eastAsia="Times New Roman"/>
          <w:lang w:eastAsia="es-MX"/>
        </w:rPr>
        <w:t>.</w:t>
      </w:r>
    </w:p>
    <w:p w14:paraId="246F0160" w14:textId="519483E9" w:rsidR="009526B8" w:rsidRPr="00780145" w:rsidRDefault="009526B8" w:rsidP="009526B8">
      <w:pPr>
        <w:jc w:val="both"/>
        <w:rPr>
          <w:rFonts w:eastAsia="Times New Roman"/>
          <w:b/>
          <w:bCs/>
          <w:i/>
          <w:iCs/>
          <w:lang w:eastAsia="es-MX"/>
        </w:rPr>
      </w:pPr>
    </w:p>
    <w:p w14:paraId="78B7CA43" w14:textId="6B30F899" w:rsidR="009526B8" w:rsidRPr="00780145" w:rsidRDefault="009526B8" w:rsidP="009526B8">
      <w:pPr>
        <w:jc w:val="both"/>
        <w:rPr>
          <w:rFonts w:eastAsia="Times New Roman"/>
          <w:b/>
          <w:bCs/>
          <w:i/>
          <w:iCs/>
          <w:lang w:eastAsia="es-MX"/>
        </w:rPr>
      </w:pPr>
      <w:r w:rsidRPr="00780145">
        <w:rPr>
          <w:rFonts w:eastAsia="Times New Roman"/>
          <w:b/>
          <w:bCs/>
          <w:i/>
          <w:iCs/>
          <w:lang w:eastAsia="es-MX"/>
        </w:rPr>
        <w:t xml:space="preserve">Posterior mente la docente reproduce el audio </w:t>
      </w:r>
      <w:proofErr w:type="spellStart"/>
      <w:r w:rsidRPr="00780145">
        <w:rPr>
          <w:rFonts w:eastAsia="Times New Roman"/>
          <w:b/>
          <w:bCs/>
          <w:i/>
          <w:iCs/>
          <w:lang w:eastAsia="es-MX"/>
        </w:rPr>
        <w:t>Track</w:t>
      </w:r>
      <w:proofErr w:type="spellEnd"/>
      <w:r w:rsidRPr="00780145">
        <w:rPr>
          <w:rFonts w:eastAsia="Times New Roman"/>
          <w:b/>
          <w:bCs/>
          <w:i/>
          <w:iCs/>
          <w:lang w:eastAsia="es-MX"/>
        </w:rPr>
        <w:t xml:space="preserve"> VERB TO B</w:t>
      </w:r>
      <w:r w:rsidR="00CA2029" w:rsidRPr="00780145">
        <w:rPr>
          <w:rFonts w:eastAsia="Times New Roman"/>
          <w:b/>
          <w:bCs/>
          <w:i/>
          <w:iCs/>
          <w:lang w:eastAsia="es-MX"/>
        </w:rPr>
        <w:t>E:</w:t>
      </w:r>
    </w:p>
    <w:p w14:paraId="0C6062C3" w14:textId="431D622D" w:rsidR="009526B8" w:rsidRDefault="009526B8" w:rsidP="009526B8">
      <w:pPr>
        <w:jc w:val="both"/>
      </w:pPr>
      <w:r>
        <w:t xml:space="preserve">He </w:t>
      </w:r>
      <w:proofErr w:type="spellStart"/>
      <w:r>
        <w:t>is</w:t>
      </w:r>
      <w:proofErr w:type="spellEnd"/>
      <w:r>
        <w:t xml:space="preserve"> a doctor.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he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hospital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are late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at </w:t>
      </w:r>
      <w:proofErr w:type="spellStart"/>
      <w:r>
        <w:t>his</w:t>
      </w:r>
      <w:proofErr w:type="spellEnd"/>
      <w:r>
        <w:t xml:space="preserve"> office,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table,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.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outside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,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sunny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 bit </w:t>
      </w:r>
      <w:proofErr w:type="spellStart"/>
      <w:r>
        <w:t>nervous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comes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14:paraId="2B6A1A1F" w14:textId="3566D61B" w:rsidR="00287D50" w:rsidRPr="007647D6" w:rsidRDefault="00287D50" w:rsidP="009526B8">
      <w:pPr>
        <w:jc w:val="both"/>
        <w:rPr>
          <w:b/>
          <w:bCs/>
          <w:color w:val="4472C4" w:themeColor="accent1"/>
        </w:rPr>
      </w:pPr>
      <w:r>
        <w:t>Al finalizar la docente solicita al alumno en plenaria comentar lo entendido en el audio.</w:t>
      </w:r>
    </w:p>
    <w:p w14:paraId="3214B6B0" w14:textId="77777777" w:rsidR="0032120B" w:rsidRPr="00856C32" w:rsidRDefault="0032120B" w:rsidP="0032120B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B15A79" w14:textId="77777777" w:rsidR="0032120B" w:rsidRDefault="0032120B" w:rsidP="0032120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1E8BA4F" w14:textId="77777777" w:rsidR="0032120B" w:rsidRPr="004835E3" w:rsidRDefault="0032120B" w:rsidP="0032120B">
      <w:pPr>
        <w:jc w:val="both"/>
        <w:rPr>
          <w:rFonts w:ascii="Arial" w:hAnsi="Arial" w:cs="Arial"/>
          <w:b/>
          <w:bCs/>
        </w:rPr>
      </w:pPr>
    </w:p>
    <w:p w14:paraId="4840472F" w14:textId="77777777" w:rsidR="0032120B" w:rsidRPr="002119F9" w:rsidRDefault="0032120B" w:rsidP="003212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64F7B1C9" w14:textId="77777777" w:rsidR="0032120B" w:rsidRDefault="0032120B" w:rsidP="0032120B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D6C5273" w14:textId="77777777" w:rsidR="0032120B" w:rsidRDefault="0032120B" w:rsidP="0032120B">
      <w:pPr>
        <w:ind w:right="-115"/>
        <w:jc w:val="both"/>
        <w:rPr>
          <w:rFonts w:ascii="Arial" w:hAnsi="Arial" w:cs="Arial"/>
        </w:rPr>
      </w:pPr>
    </w:p>
    <w:p w14:paraId="0FA3C4DF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18C4503E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E471AF6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8A19F6" w14:textId="77777777" w:rsidR="0032120B" w:rsidRDefault="0032120B" w:rsidP="0032120B">
      <w:pPr>
        <w:ind w:left="720"/>
        <w:jc w:val="both"/>
        <w:rPr>
          <w:rFonts w:ascii="Arial" w:hAnsi="Arial" w:cs="Arial"/>
          <w:b/>
        </w:rPr>
      </w:pPr>
    </w:p>
    <w:p w14:paraId="574295AB" w14:textId="7F6E931B" w:rsidR="00FF345E" w:rsidRPr="00AA3C86" w:rsidRDefault="0032120B" w:rsidP="003C22BD">
      <w:pPr>
        <w:jc w:val="both"/>
      </w:pPr>
      <w:r>
        <w:rPr>
          <w:rFonts w:ascii="Arial" w:hAnsi="Arial" w:cs="Arial"/>
          <w:b/>
        </w:rPr>
        <w:t xml:space="preserve">17.- TAREA: </w:t>
      </w:r>
      <w:r w:rsidRPr="00AA3C86">
        <w:t xml:space="preserve">Repasar pronunciación de abecedario. </w:t>
      </w:r>
      <w:r w:rsidR="00AA3C86" w:rsidRPr="00AA3C86">
        <w:t>En por lo menos tres líneas explica lo escuchado en el audio en clase VERB BE.</w:t>
      </w:r>
    </w:p>
    <w:p w14:paraId="047DC023" w14:textId="6740BB41" w:rsidR="00FF345E" w:rsidRPr="00AA3C86" w:rsidRDefault="00FF345E" w:rsidP="003C22BD">
      <w:pPr>
        <w:jc w:val="both"/>
      </w:pPr>
    </w:p>
    <w:p w14:paraId="395CA3D3" w14:textId="3205AF1E" w:rsidR="00FF345E" w:rsidRDefault="00FF345E" w:rsidP="003C22BD">
      <w:pPr>
        <w:jc w:val="both"/>
        <w:rPr>
          <w:rFonts w:ascii="Arial" w:hAnsi="Arial" w:cs="Arial"/>
          <w:b/>
        </w:rPr>
      </w:pPr>
    </w:p>
    <w:p w14:paraId="78E76E4F" w14:textId="78C6EA34" w:rsidR="00FF345E" w:rsidRPr="00AA3C86" w:rsidRDefault="00B80CCD" w:rsidP="00AA3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FA6BB6">
        <w:rPr>
          <w:b/>
          <w:bCs/>
          <w:sz w:val="28"/>
          <w:szCs w:val="28"/>
        </w:rPr>
        <w:t xml:space="preserve">ueves </w:t>
      </w:r>
      <w:r w:rsidR="00AA3C86">
        <w:rPr>
          <w:b/>
          <w:bCs/>
          <w:sz w:val="28"/>
          <w:szCs w:val="28"/>
        </w:rPr>
        <w:t>12</w:t>
      </w:r>
      <w:r w:rsidR="00FA6BB6">
        <w:rPr>
          <w:b/>
          <w:bCs/>
          <w:sz w:val="28"/>
          <w:szCs w:val="28"/>
        </w:rPr>
        <w:t xml:space="preserve"> de septiembre</w:t>
      </w:r>
      <w:r w:rsidR="00FF345E" w:rsidRPr="002345BD">
        <w:rPr>
          <w:b/>
          <w:bCs/>
          <w:sz w:val="28"/>
          <w:szCs w:val="28"/>
        </w:rPr>
        <w:t>.</w:t>
      </w:r>
    </w:p>
    <w:p w14:paraId="617FD717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006B7A15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36371A3F" w14:textId="77777777" w:rsidR="00FF345E" w:rsidRPr="000C5A9C" w:rsidRDefault="00FF345E" w:rsidP="00FF345E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AF6B994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63A4E23" w14:textId="7FA314D3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AA3C86">
        <w:rPr>
          <w:b/>
          <w:bCs/>
        </w:rPr>
        <w:t>09 al 13 de septiembre.</w:t>
      </w:r>
    </w:p>
    <w:p w14:paraId="65D479CB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748FF4A3" w14:textId="1E13A019" w:rsidR="00AA3C86" w:rsidRDefault="00FF345E" w:rsidP="00AA3C86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="00AA3C86" w:rsidRPr="0073320A">
        <w:rPr>
          <w:b/>
          <w:bCs/>
        </w:rPr>
        <w:t>The</w:t>
      </w:r>
      <w:proofErr w:type="spellEnd"/>
      <w:r w:rsidR="00AA3C86" w:rsidRPr="0073320A">
        <w:rPr>
          <w:b/>
          <w:bCs/>
        </w:rPr>
        <w:t xml:space="preserve"> </w:t>
      </w:r>
      <w:proofErr w:type="spellStart"/>
      <w:r w:rsidR="00AA3C86" w:rsidRPr="0073320A">
        <w:rPr>
          <w:b/>
          <w:bCs/>
        </w:rPr>
        <w:t>present</w:t>
      </w:r>
      <w:proofErr w:type="spellEnd"/>
      <w:r w:rsidR="00AA3C86" w:rsidRPr="0073320A">
        <w:rPr>
          <w:b/>
          <w:bCs/>
        </w:rPr>
        <w:t xml:space="preserve"> tense </w:t>
      </w:r>
      <w:proofErr w:type="spellStart"/>
      <w:r w:rsidR="00AA3C86" w:rsidRPr="0073320A">
        <w:rPr>
          <w:b/>
          <w:bCs/>
        </w:rPr>
        <w:t>of</w:t>
      </w:r>
      <w:proofErr w:type="spellEnd"/>
      <w:r w:rsidR="00AA3C86" w:rsidRPr="0073320A">
        <w:rPr>
          <w:b/>
          <w:bCs/>
        </w:rPr>
        <w:t xml:space="preserve"> </w:t>
      </w:r>
      <w:proofErr w:type="spellStart"/>
      <w:r w:rsidR="00AA3C86" w:rsidRPr="0073320A">
        <w:rPr>
          <w:b/>
          <w:bCs/>
        </w:rPr>
        <w:t>the</w:t>
      </w:r>
      <w:proofErr w:type="spellEnd"/>
      <w:r w:rsidR="00AA3C86" w:rsidRPr="0073320A">
        <w:rPr>
          <w:b/>
          <w:bCs/>
        </w:rPr>
        <w:t xml:space="preserve"> </w:t>
      </w:r>
      <w:proofErr w:type="spellStart"/>
      <w:r w:rsidR="00AA3C86" w:rsidRPr="0073320A">
        <w:rPr>
          <w:b/>
          <w:bCs/>
        </w:rPr>
        <w:t>verb</w:t>
      </w:r>
      <w:proofErr w:type="spellEnd"/>
      <w:r w:rsidR="00AA3C86" w:rsidRPr="0073320A">
        <w:rPr>
          <w:b/>
          <w:bCs/>
        </w:rPr>
        <w:t xml:space="preserve"> be </w:t>
      </w:r>
      <w:r w:rsidR="00AA3C86">
        <w:rPr>
          <w:b/>
          <w:bCs/>
        </w:rPr>
        <w:t>INTERROGATIVE</w:t>
      </w:r>
      <w:r w:rsidR="00BC1AB8">
        <w:rPr>
          <w:b/>
          <w:bCs/>
        </w:rPr>
        <w:t>.</w:t>
      </w:r>
    </w:p>
    <w:p w14:paraId="7E723BF6" w14:textId="1D0F71DD" w:rsidR="00FF345E" w:rsidRPr="0054311E" w:rsidRDefault="00FF345E" w:rsidP="00AA3C86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F7352C9" w14:textId="77777777" w:rsidR="00FF345E" w:rsidRPr="00D5228E" w:rsidRDefault="00FF345E" w:rsidP="00FF345E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063BE421" w14:textId="77777777" w:rsidR="00FF345E" w:rsidRPr="00D5228E" w:rsidRDefault="00FF345E" w:rsidP="00FF345E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42AB8A40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9E37EEF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37896DD1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46C058" w14:textId="77777777" w:rsidR="00FF345E" w:rsidRDefault="00FF345E" w:rsidP="00FF345E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6B4DCC81" w14:textId="77777777" w:rsidR="00FF345E" w:rsidRPr="00755567" w:rsidRDefault="00FF345E" w:rsidP="00FF345E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AB5738" w14:textId="794DDC40" w:rsidR="00FF345E" w:rsidRPr="002D2074" w:rsidRDefault="00FF345E" w:rsidP="00FF345E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 w:rsidR="006319C6" w:rsidRPr="002D2074">
        <w:t xml:space="preserve">La docente </w:t>
      </w:r>
      <w:r w:rsidR="002D2074">
        <w:t>inicia la</w:t>
      </w:r>
      <w:r w:rsidR="009D2D97">
        <w:t xml:space="preserve"> </w:t>
      </w:r>
      <w:r w:rsidR="002D2074">
        <w:t xml:space="preserve">clase </w:t>
      </w:r>
      <w:r w:rsidR="007D72FD">
        <w:t xml:space="preserve">preguntando </w:t>
      </w:r>
      <w:r w:rsidR="00BC1AB8">
        <w:t xml:space="preserve">¿Cómo acomodas los 4 elementos para formar una idea en presente con VERB TO BE en </w:t>
      </w:r>
      <w:r w:rsidR="00D67F58">
        <w:t>interrogativo?</w:t>
      </w:r>
      <w:r w:rsidR="009D2D97">
        <w:t xml:space="preserve"> </w:t>
      </w:r>
    </w:p>
    <w:p w14:paraId="223DB79E" w14:textId="77777777" w:rsidR="00FF345E" w:rsidRPr="009444B7" w:rsidRDefault="00FF345E" w:rsidP="00FF345E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390636A8" w14:textId="0EAC79A7" w:rsidR="00E64FC4" w:rsidRDefault="003928BD" w:rsidP="00EC3718">
      <w:pPr>
        <w:jc w:val="both"/>
        <w:rPr>
          <w:rFonts w:ascii="Arial" w:hAnsi="Arial" w:cs="Arial"/>
          <w:b/>
          <w:bCs/>
        </w:rPr>
      </w:pPr>
      <w:r>
        <w:t>La docente por medio</w:t>
      </w:r>
      <w:r w:rsidR="007D72FD">
        <w:t xml:space="preserve"> de las respuestas brindada por los alumnos desarrolla en </w:t>
      </w:r>
      <w:r w:rsidR="00D67F58">
        <w:t>plenaria ideas</w:t>
      </w:r>
      <w:r w:rsidR="00F95646">
        <w:t xml:space="preserve"> </w:t>
      </w:r>
      <w:r w:rsidR="00D67F58">
        <w:t>que</w:t>
      </w:r>
      <w:r w:rsidR="00F95646">
        <w:t xml:space="preserve"> apoyaran a </w:t>
      </w:r>
      <w:r w:rsidR="00F95646" w:rsidRPr="00F95646">
        <w:rPr>
          <w:b/>
          <w:bCs/>
        </w:rPr>
        <w:t>r</w:t>
      </w:r>
      <w:r w:rsidR="00F95646" w:rsidRPr="00D67F58">
        <w:t>ealizar</w:t>
      </w:r>
      <w:r w:rsidR="00F95646" w:rsidRPr="00F95646">
        <w:rPr>
          <w:b/>
          <w:bCs/>
        </w:rPr>
        <w:t xml:space="preserve"> la página 12</w:t>
      </w:r>
      <w:r w:rsidR="00F95646">
        <w:rPr>
          <w:b/>
          <w:bCs/>
        </w:rPr>
        <w:t xml:space="preserve">. </w:t>
      </w:r>
      <w:r w:rsidR="00F95646" w:rsidRPr="00F95646">
        <w:t xml:space="preserve">La docente continua con la realización de las </w:t>
      </w:r>
      <w:r w:rsidR="00F95646" w:rsidRPr="00F95646">
        <w:rPr>
          <w:i/>
          <w:iCs/>
        </w:rPr>
        <w:t>frases</w:t>
      </w:r>
      <w:r w:rsidR="00F95646" w:rsidRPr="00F95646">
        <w:rPr>
          <w:b/>
          <w:bCs/>
          <w:i/>
          <w:iCs/>
        </w:rPr>
        <w:t xml:space="preserve"> </w:t>
      </w:r>
      <w:proofErr w:type="spellStart"/>
      <w:r w:rsidR="00F95646" w:rsidRPr="00F95646">
        <w:rPr>
          <w:b/>
          <w:bCs/>
          <w:i/>
          <w:iCs/>
        </w:rPr>
        <w:t>Exercise</w:t>
      </w:r>
      <w:proofErr w:type="spellEnd"/>
      <w:r w:rsidR="00F95646" w:rsidRPr="00F95646">
        <w:rPr>
          <w:b/>
          <w:bCs/>
          <w:i/>
          <w:iCs/>
        </w:rPr>
        <w:t xml:space="preserve"> 4</w:t>
      </w:r>
      <w:r w:rsidR="00F95646">
        <w:rPr>
          <w:b/>
          <w:bCs/>
        </w:rPr>
        <w:t xml:space="preserve"> y 5</w:t>
      </w:r>
      <w:r w:rsidR="00D67F58">
        <w:rPr>
          <w:b/>
          <w:bCs/>
        </w:rPr>
        <w:t xml:space="preserve">. </w:t>
      </w:r>
      <w:r w:rsidR="0022150C">
        <w:t xml:space="preserve"> </w:t>
      </w:r>
      <w:r w:rsidR="00FF345E" w:rsidRPr="00BA69FC">
        <w:rPr>
          <w:color w:val="4472C4" w:themeColor="accent1"/>
        </w:rPr>
        <w:t>El alumno desarrolla el conocimiento sobre el tema de manera natural por medio de ejemplos en plenaria, el alumno realiza las anotaciones sobre la estructura aprendida</w:t>
      </w:r>
      <w:r w:rsidR="00FF345E">
        <w:rPr>
          <w:color w:val="4472C4" w:themeColor="accent1"/>
        </w:rPr>
        <w:t xml:space="preserve">. </w:t>
      </w:r>
    </w:p>
    <w:p w14:paraId="428411FA" w14:textId="77777777" w:rsidR="00E64FC4" w:rsidRDefault="00E64FC4" w:rsidP="00EC3718">
      <w:pPr>
        <w:jc w:val="both"/>
        <w:rPr>
          <w:rFonts w:ascii="Arial" w:hAnsi="Arial" w:cs="Arial"/>
          <w:b/>
          <w:bCs/>
        </w:rPr>
      </w:pPr>
    </w:p>
    <w:p w14:paraId="296E28A5" w14:textId="3E6BA41F" w:rsidR="00FF345E" w:rsidRDefault="00FF345E" w:rsidP="00EC371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0219F8B8" w14:textId="77777777" w:rsidR="00FF345E" w:rsidRDefault="00FF345E" w:rsidP="00FF345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B97E9E" w14:textId="77777777" w:rsidR="00FF345E" w:rsidRPr="002119F9" w:rsidRDefault="00FF345E" w:rsidP="00FF34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5B3B3496" w14:textId="77777777" w:rsidR="00FF345E" w:rsidRDefault="00FF345E" w:rsidP="00FF345E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95D3962" w14:textId="77777777" w:rsidR="00FF345E" w:rsidRDefault="00FF345E" w:rsidP="00FF345E">
      <w:pPr>
        <w:ind w:right="-115"/>
        <w:jc w:val="both"/>
        <w:rPr>
          <w:rFonts w:ascii="Arial" w:hAnsi="Arial" w:cs="Arial"/>
        </w:rPr>
      </w:pPr>
    </w:p>
    <w:p w14:paraId="586F24BD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AE15315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713D2019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1054642" w14:textId="77777777" w:rsidR="00FF345E" w:rsidRPr="00F814E0" w:rsidRDefault="00FF345E" w:rsidP="00FF345E">
      <w:pPr>
        <w:jc w:val="both"/>
        <w:rPr>
          <w:rFonts w:ascii="Arial" w:hAnsi="Arial" w:cs="Arial"/>
          <w:b/>
          <w:bCs/>
        </w:rPr>
      </w:pPr>
    </w:p>
    <w:p w14:paraId="52653076" w14:textId="77777777" w:rsidR="00FF345E" w:rsidRDefault="00FF345E" w:rsidP="00FF345E">
      <w:pPr>
        <w:ind w:left="720"/>
        <w:jc w:val="both"/>
        <w:rPr>
          <w:rFonts w:ascii="Arial" w:hAnsi="Arial" w:cs="Arial"/>
          <w:b/>
        </w:rPr>
      </w:pPr>
    </w:p>
    <w:p w14:paraId="58AF7AEC" w14:textId="439933A9" w:rsidR="00DB3A93" w:rsidRPr="007647D6" w:rsidRDefault="00FF345E" w:rsidP="00DB3A93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</w:rPr>
        <w:t xml:space="preserve">17.- TAREA: </w:t>
      </w:r>
      <w:r w:rsidR="00D67F58">
        <w:rPr>
          <w:rFonts w:ascii="Arial" w:hAnsi="Arial" w:cs="Arial"/>
          <w:bCs/>
        </w:rPr>
        <w:t xml:space="preserve">Repasar la </w:t>
      </w:r>
      <w:r w:rsidR="00DB3A93">
        <w:rPr>
          <w:rFonts w:ascii="Arial" w:hAnsi="Arial" w:cs="Arial"/>
          <w:bCs/>
        </w:rPr>
        <w:t>pronunciación</w:t>
      </w:r>
      <w:r w:rsidR="00D67F58">
        <w:rPr>
          <w:rFonts w:ascii="Arial" w:hAnsi="Arial" w:cs="Arial"/>
          <w:bCs/>
        </w:rPr>
        <w:t xml:space="preserve"> del abecedario, Deletrear en casa el siguiente vocabulari</w:t>
      </w:r>
      <w:r w:rsidR="00DB3A93">
        <w:rPr>
          <w:rFonts w:ascii="Arial" w:hAnsi="Arial" w:cs="Arial"/>
          <w:bCs/>
        </w:rPr>
        <w:t xml:space="preserve">o: </w:t>
      </w:r>
      <w:r w:rsidR="00DB3A93">
        <w:t xml:space="preserve">doctor, </w:t>
      </w:r>
      <w:proofErr w:type="spellStart"/>
      <w:r w:rsidR="00DB3A93">
        <w:t>help</w:t>
      </w:r>
      <w:proofErr w:type="spellEnd"/>
      <w:r w:rsidR="00DB3A93">
        <w:t xml:space="preserve">, </w:t>
      </w:r>
      <w:proofErr w:type="spellStart"/>
      <w:r w:rsidR="00DB3A93">
        <w:t>patients</w:t>
      </w:r>
      <w:proofErr w:type="spellEnd"/>
      <w:r w:rsidR="00DB3A93">
        <w:t xml:space="preserve">. Late, </w:t>
      </w:r>
      <w:proofErr w:type="spellStart"/>
      <w:r w:rsidR="00DB3A93">
        <w:t>appointment</w:t>
      </w:r>
      <w:proofErr w:type="spellEnd"/>
      <w:r w:rsidR="00DB3A93">
        <w:t xml:space="preserve">, </w:t>
      </w:r>
      <w:proofErr w:type="spellStart"/>
      <w:r w:rsidR="00DB3A93">
        <w:t>arrive</w:t>
      </w:r>
      <w:proofErr w:type="spellEnd"/>
      <w:r w:rsidR="00DB3A93">
        <w:t xml:space="preserve">, office, </w:t>
      </w:r>
      <w:proofErr w:type="spellStart"/>
      <w:r w:rsidR="00DB3A93">
        <w:t>see</w:t>
      </w:r>
      <w:proofErr w:type="spellEnd"/>
      <w:r w:rsidR="00DB3A93">
        <w:t xml:space="preserve">, table, </w:t>
      </w:r>
      <w:proofErr w:type="spellStart"/>
      <w:r w:rsidR="00DB3A93">
        <w:t>playing</w:t>
      </w:r>
      <w:proofErr w:type="spellEnd"/>
      <w:r w:rsidR="00DB3A93">
        <w:t xml:space="preserve">, </w:t>
      </w:r>
      <w:proofErr w:type="spellStart"/>
      <w:r w:rsidR="00DB3A93">
        <w:t>small</w:t>
      </w:r>
      <w:proofErr w:type="spellEnd"/>
      <w:r w:rsidR="00DB3A93">
        <w:t xml:space="preserve">, </w:t>
      </w:r>
      <w:proofErr w:type="spellStart"/>
      <w:r w:rsidR="00DB3A93">
        <w:t>toy</w:t>
      </w:r>
      <w:proofErr w:type="spellEnd"/>
      <w:r w:rsidR="00DB3A93">
        <w:t xml:space="preserve">. </w:t>
      </w:r>
      <w:proofErr w:type="spellStart"/>
      <w:r w:rsidR="00DB3A93">
        <w:t>Meanwhile</w:t>
      </w:r>
      <w:proofErr w:type="spellEnd"/>
      <w:r w:rsidR="00DB3A93">
        <w:t xml:space="preserve">, </w:t>
      </w:r>
      <w:proofErr w:type="spellStart"/>
      <w:r w:rsidR="00DB3A93">
        <w:t>outside</w:t>
      </w:r>
      <w:proofErr w:type="spellEnd"/>
      <w:r w:rsidR="00DB3A93">
        <w:t xml:space="preserve">, </w:t>
      </w:r>
      <w:proofErr w:type="spellStart"/>
      <w:r w:rsidR="00DB3A93">
        <w:t>park</w:t>
      </w:r>
      <w:proofErr w:type="spellEnd"/>
      <w:r w:rsidR="00DB3A93">
        <w:t xml:space="preserve">, </w:t>
      </w:r>
      <w:proofErr w:type="spellStart"/>
      <w:r w:rsidR="00DB3A93">
        <w:t>enjoy</w:t>
      </w:r>
      <w:proofErr w:type="spellEnd"/>
      <w:r w:rsidR="00DB3A93">
        <w:t xml:space="preserve">, bit,  </w:t>
      </w:r>
      <w:proofErr w:type="spellStart"/>
      <w:r w:rsidR="00DB3A93">
        <w:t>nervous</w:t>
      </w:r>
      <w:proofErr w:type="spellEnd"/>
      <w:r w:rsidR="00DB3A93">
        <w:t xml:space="preserve">, </w:t>
      </w:r>
      <w:proofErr w:type="spellStart"/>
      <w:r w:rsidR="00DB3A93">
        <w:t>remind</w:t>
      </w:r>
      <w:proofErr w:type="spellEnd"/>
      <w:r w:rsidR="00DB3A93">
        <w:t xml:space="preserve"> , comes, </w:t>
      </w:r>
      <w:proofErr w:type="spellStart"/>
      <w:r w:rsidR="00DB3A93">
        <w:t>way</w:t>
      </w:r>
      <w:proofErr w:type="spellEnd"/>
      <w:r w:rsidR="00DB3A93">
        <w:t>.</w:t>
      </w:r>
    </w:p>
    <w:p w14:paraId="06A3DB9F" w14:textId="572D2945" w:rsidR="00762732" w:rsidRDefault="00762732" w:rsidP="009E73D8">
      <w:pPr>
        <w:jc w:val="both"/>
        <w:rPr>
          <w:rFonts w:ascii="Arial" w:hAnsi="Arial" w:cs="Arial"/>
          <w:bCs/>
        </w:rPr>
      </w:pPr>
    </w:p>
    <w:p w14:paraId="4B649245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44D8784E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7DFC6A89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4882CDBE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0F7402EF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74DD01C5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742D2AD8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1AE5A57B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58DB7A13" w14:textId="77777777" w:rsidR="00545906" w:rsidRDefault="00545906" w:rsidP="00762732">
      <w:pPr>
        <w:jc w:val="center"/>
        <w:rPr>
          <w:b/>
          <w:bCs/>
          <w:sz w:val="28"/>
          <w:szCs w:val="28"/>
        </w:rPr>
      </w:pPr>
    </w:p>
    <w:p w14:paraId="15589A3A" w14:textId="770A152E" w:rsidR="00762732" w:rsidRPr="002345BD" w:rsidRDefault="00DB3A93" w:rsidP="0076273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v</w:t>
      </w:r>
      <w:r w:rsidR="00762732">
        <w:rPr>
          <w:b/>
          <w:bCs/>
          <w:sz w:val="28"/>
          <w:szCs w:val="28"/>
        </w:rPr>
        <w:t xml:space="preserve">iernes </w:t>
      </w:r>
      <w:r>
        <w:rPr>
          <w:b/>
          <w:bCs/>
          <w:sz w:val="28"/>
          <w:szCs w:val="28"/>
        </w:rPr>
        <w:t>13</w:t>
      </w:r>
      <w:r w:rsidR="00762732">
        <w:rPr>
          <w:b/>
          <w:bCs/>
          <w:sz w:val="28"/>
          <w:szCs w:val="28"/>
        </w:rPr>
        <w:t xml:space="preserve"> de septiembre</w:t>
      </w:r>
      <w:r w:rsidR="00762732" w:rsidRPr="002345BD">
        <w:rPr>
          <w:b/>
          <w:bCs/>
          <w:sz w:val="28"/>
          <w:szCs w:val="28"/>
        </w:rPr>
        <w:t>.</w:t>
      </w:r>
    </w:p>
    <w:p w14:paraId="0321684F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33AB4BE2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4D8AE4E2" w14:textId="77777777" w:rsidR="00762732" w:rsidRPr="000C5A9C" w:rsidRDefault="00762732" w:rsidP="00762732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7BA364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763825BE" w14:textId="6C1C6130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E150C">
        <w:rPr>
          <w:b/>
          <w:bCs/>
        </w:rPr>
        <w:t>D</w:t>
      </w:r>
      <w:r>
        <w:rPr>
          <w:b/>
          <w:bCs/>
        </w:rPr>
        <w:t xml:space="preserve">el </w:t>
      </w:r>
      <w:r w:rsidR="00DB3A93">
        <w:rPr>
          <w:b/>
          <w:bCs/>
        </w:rPr>
        <w:t>09 al 13 de septiembre</w:t>
      </w:r>
      <w:r>
        <w:rPr>
          <w:b/>
          <w:bCs/>
        </w:rPr>
        <w:t>.</w:t>
      </w:r>
    </w:p>
    <w:p w14:paraId="630CD1D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7DDC4EEB" w14:textId="282D0306" w:rsidR="00762732" w:rsidRPr="0054311E" w:rsidRDefault="00762732" w:rsidP="00762732"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DB3A93">
        <w:rPr>
          <w:b/>
          <w:bCs/>
        </w:rPr>
        <w:t>:</w:t>
      </w:r>
      <w:r w:rsidR="00DB3A93" w:rsidRPr="00DB3A93">
        <w:rPr>
          <w:b/>
          <w:bCs/>
        </w:rPr>
        <w:t xml:space="preserve"> </w:t>
      </w:r>
      <w:proofErr w:type="spellStart"/>
      <w:r w:rsidR="00DB3A93" w:rsidRPr="0073320A">
        <w:rPr>
          <w:b/>
          <w:bCs/>
        </w:rPr>
        <w:t>The</w:t>
      </w:r>
      <w:proofErr w:type="spellEnd"/>
      <w:r w:rsidR="00DB3A93" w:rsidRPr="0073320A">
        <w:rPr>
          <w:b/>
          <w:bCs/>
        </w:rPr>
        <w:t xml:space="preserve"> </w:t>
      </w:r>
      <w:proofErr w:type="spellStart"/>
      <w:r w:rsidR="00DB3A93" w:rsidRPr="0073320A">
        <w:rPr>
          <w:b/>
          <w:bCs/>
        </w:rPr>
        <w:t>present</w:t>
      </w:r>
      <w:proofErr w:type="spellEnd"/>
      <w:r w:rsidR="00DB3A93" w:rsidRPr="0073320A">
        <w:rPr>
          <w:b/>
          <w:bCs/>
        </w:rPr>
        <w:t xml:space="preserve"> tense </w:t>
      </w:r>
      <w:proofErr w:type="spellStart"/>
      <w:r w:rsidR="00DB3A93" w:rsidRPr="0073320A">
        <w:rPr>
          <w:b/>
          <w:bCs/>
        </w:rPr>
        <w:t>of</w:t>
      </w:r>
      <w:proofErr w:type="spellEnd"/>
      <w:r w:rsidR="00DB3A93" w:rsidRPr="0073320A">
        <w:rPr>
          <w:b/>
          <w:bCs/>
        </w:rPr>
        <w:t xml:space="preserve"> </w:t>
      </w:r>
      <w:proofErr w:type="spellStart"/>
      <w:r w:rsidR="00DB3A93" w:rsidRPr="0073320A">
        <w:rPr>
          <w:b/>
          <w:bCs/>
        </w:rPr>
        <w:t>the</w:t>
      </w:r>
      <w:proofErr w:type="spellEnd"/>
      <w:r w:rsidR="00DB3A93" w:rsidRPr="0073320A">
        <w:rPr>
          <w:b/>
          <w:bCs/>
        </w:rPr>
        <w:t xml:space="preserve"> </w:t>
      </w:r>
      <w:proofErr w:type="spellStart"/>
      <w:r w:rsidR="00DB3A93" w:rsidRPr="0073320A">
        <w:rPr>
          <w:b/>
          <w:bCs/>
        </w:rPr>
        <w:t>verb</w:t>
      </w:r>
      <w:proofErr w:type="spellEnd"/>
      <w:r w:rsidR="00DB3A93" w:rsidRPr="0073320A">
        <w:rPr>
          <w:b/>
          <w:bCs/>
        </w:rPr>
        <w:t xml:space="preserve"> be </w:t>
      </w:r>
      <w:r w:rsidR="00DB3A93">
        <w:rPr>
          <w:b/>
          <w:bCs/>
        </w:rPr>
        <w:t xml:space="preserve">INTERROGATIVE </w:t>
      </w:r>
      <w:r w:rsidR="00CF5AFE">
        <w:rPr>
          <w:b/>
          <w:bCs/>
        </w:rPr>
        <w:t>/</w:t>
      </w:r>
      <w:r w:rsidR="00DB3A93">
        <w:rPr>
          <w:b/>
          <w:bCs/>
        </w:rPr>
        <w:t>NEGATIVE</w:t>
      </w:r>
      <w:r w:rsidR="007E3CEC">
        <w:rPr>
          <w:b/>
          <w:bCs/>
        </w:rPr>
        <w:t>.</w:t>
      </w:r>
      <w:r w:rsidR="00946953">
        <w:rPr>
          <w:b/>
          <w:bCs/>
        </w:rPr>
        <w:t xml:space="preserve"> </w:t>
      </w:r>
    </w:p>
    <w:p w14:paraId="07CC97B1" w14:textId="77777777" w:rsidR="00762732" w:rsidRPr="0054311E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4EE420C4" w14:textId="77777777" w:rsidR="00762732" w:rsidRPr="00545906" w:rsidRDefault="00762732" w:rsidP="00762732">
      <w:pPr>
        <w:contextualSpacing/>
        <w:jc w:val="both"/>
        <w:rPr>
          <w:b/>
          <w:bCs/>
          <w:sz w:val="18"/>
          <w:szCs w:val="18"/>
        </w:rPr>
      </w:pPr>
      <w:r w:rsidRPr="00545906">
        <w:rPr>
          <w:b/>
          <w:bCs/>
          <w:sz w:val="22"/>
          <w:szCs w:val="22"/>
        </w:rPr>
        <w:t>8</w:t>
      </w:r>
      <w:r w:rsidRPr="00545906">
        <w:rPr>
          <w:b/>
          <w:bCs/>
          <w:sz w:val="18"/>
          <w:szCs w:val="18"/>
        </w:rPr>
        <w:t xml:space="preserve">.- CAMPO FORMATIVO: </w:t>
      </w:r>
      <w:r w:rsidRPr="00545906">
        <w:rPr>
          <w:sz w:val="18"/>
          <w:szCs w:val="18"/>
        </w:rPr>
        <w:t xml:space="preserve">( </w:t>
      </w:r>
      <w:r w:rsidRPr="00545906">
        <w:rPr>
          <w:b/>
          <w:sz w:val="18"/>
          <w:szCs w:val="18"/>
        </w:rPr>
        <w:t>X</w:t>
      </w:r>
      <w:r w:rsidRPr="00545906">
        <w:rPr>
          <w:sz w:val="18"/>
          <w:szCs w:val="18"/>
        </w:rPr>
        <w:t xml:space="preserve"> ) LENGUAJES.  (  ) SABERES Y PENSAMIENTO CIENTÍFICO.  (  ) ÉTICA, NATURALEZA Y SOCIEDAD.    (  ) DE LO HUMANO Y LO COMUNITARIO. </w:t>
      </w:r>
    </w:p>
    <w:p w14:paraId="20C9D346" w14:textId="77777777" w:rsidR="00762732" w:rsidRPr="00D5228E" w:rsidRDefault="00762732" w:rsidP="00762732">
      <w:pPr>
        <w:jc w:val="both"/>
        <w:rPr>
          <w:b/>
          <w:bCs/>
          <w:sz w:val="18"/>
          <w:szCs w:val="18"/>
        </w:rPr>
      </w:pPr>
      <w:r w:rsidRPr="00545906">
        <w:rPr>
          <w:b/>
          <w:bCs/>
          <w:sz w:val="18"/>
          <w:szCs w:val="18"/>
        </w:rPr>
        <w:t xml:space="preserve">9.- EJES ARTICULADORES: </w:t>
      </w:r>
      <w:r w:rsidRPr="00545906">
        <w:rPr>
          <w:sz w:val="18"/>
          <w:szCs w:val="18"/>
        </w:rPr>
        <w:t>(  ) IGUALDAD DE GÉNERO.  (  ) INCLUSIÓN.  (  ) VIDA SALUDABLE.  ( ) PENSAMIENTO CRÍTICO    ( X ) APROPIACIÓN DE LAS CULTURAS A TRÁVES DE LA LECTURA Y LA ESCRITURA.  (  ) INTERCULTURALIDAD</w:t>
      </w:r>
      <w:r w:rsidRPr="00545906">
        <w:rPr>
          <w:sz w:val="22"/>
          <w:szCs w:val="22"/>
        </w:rPr>
        <w:t xml:space="preserve"> </w:t>
      </w:r>
      <w:r w:rsidRPr="00545906">
        <w:rPr>
          <w:sz w:val="20"/>
          <w:szCs w:val="20"/>
        </w:rPr>
        <w:t>CRÍTICA.  (  ) ARTES Y EXPERIENCIAS ESTÉTICAS</w:t>
      </w:r>
      <w:r w:rsidRPr="00D5228E">
        <w:rPr>
          <w:sz w:val="18"/>
          <w:szCs w:val="18"/>
        </w:rPr>
        <w:t>.</w:t>
      </w:r>
      <w:r w:rsidRPr="00D5228E">
        <w:rPr>
          <w:b/>
          <w:bCs/>
          <w:sz w:val="18"/>
          <w:szCs w:val="18"/>
        </w:rPr>
        <w:t xml:space="preserve">   </w:t>
      </w:r>
    </w:p>
    <w:p w14:paraId="79BAF69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14943BE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15CBF134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4BF12644" w14:textId="77777777" w:rsidR="00762732" w:rsidRDefault="00762732" w:rsidP="00762732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7D55D864" w14:textId="77777777" w:rsidR="00762732" w:rsidRPr="00755567" w:rsidRDefault="00762732" w:rsidP="00762732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615B5E6D" w14:textId="227BDE1B" w:rsidR="00762732" w:rsidRPr="002D2074" w:rsidRDefault="00762732" w:rsidP="00762732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La docente </w:t>
      </w:r>
      <w:r>
        <w:t xml:space="preserve">inicia la clase preguntando </w:t>
      </w:r>
      <w:r w:rsidR="00DB3A93">
        <w:t>¿Cuál es la partícula para negar en un enunciado en inglés?</w:t>
      </w:r>
    </w:p>
    <w:p w14:paraId="09425D3C" w14:textId="77777777" w:rsidR="00762732" w:rsidRPr="008E150C" w:rsidRDefault="00762732" w:rsidP="00762732">
      <w:pPr>
        <w:widowControl w:val="0"/>
        <w:autoSpaceDE w:val="0"/>
        <w:autoSpaceDN w:val="0"/>
        <w:jc w:val="both"/>
        <w:rPr>
          <w:b/>
          <w:bCs/>
          <w:sz w:val="22"/>
          <w:szCs w:val="22"/>
        </w:rPr>
      </w:pPr>
      <w:r w:rsidRPr="008E150C">
        <w:rPr>
          <w:b/>
          <w:bCs/>
          <w:sz w:val="22"/>
          <w:szCs w:val="22"/>
        </w:rPr>
        <w:t xml:space="preserve">14.- DESARROLLO: </w:t>
      </w:r>
    </w:p>
    <w:p w14:paraId="1C567066" w14:textId="662B5A1D" w:rsidR="00762732" w:rsidRPr="00545906" w:rsidRDefault="00762732" w:rsidP="0076273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45906">
        <w:rPr>
          <w:sz w:val="18"/>
          <w:szCs w:val="18"/>
        </w:rPr>
        <w:t xml:space="preserve">La docente por medio de las respuestas brindada por los alumnos </w:t>
      </w:r>
      <w:r w:rsidR="00DB3A93" w:rsidRPr="00545906">
        <w:rPr>
          <w:sz w:val="18"/>
          <w:szCs w:val="18"/>
        </w:rPr>
        <w:t xml:space="preserve">va </w:t>
      </w:r>
      <w:r w:rsidRPr="00545906">
        <w:rPr>
          <w:sz w:val="18"/>
          <w:szCs w:val="18"/>
        </w:rPr>
        <w:t>desarrolla</w:t>
      </w:r>
      <w:r w:rsidR="00DB3A93" w:rsidRPr="00545906">
        <w:rPr>
          <w:sz w:val="18"/>
          <w:szCs w:val="18"/>
        </w:rPr>
        <w:t>ndo</w:t>
      </w:r>
      <w:r w:rsidRPr="00545906">
        <w:rPr>
          <w:sz w:val="18"/>
          <w:szCs w:val="18"/>
        </w:rPr>
        <w:t xml:space="preserve"> en </w:t>
      </w:r>
      <w:r w:rsidR="008311CF" w:rsidRPr="00545906">
        <w:rPr>
          <w:sz w:val="18"/>
          <w:szCs w:val="18"/>
        </w:rPr>
        <w:t xml:space="preserve">plenaria </w:t>
      </w:r>
      <w:r w:rsidR="00DB3A93" w:rsidRPr="00545906">
        <w:rPr>
          <w:sz w:val="18"/>
          <w:szCs w:val="18"/>
        </w:rPr>
        <w:t xml:space="preserve">la forma negativa del verbo </w:t>
      </w:r>
      <w:r w:rsidR="00DB3A93" w:rsidRPr="00545906">
        <w:rPr>
          <w:b/>
          <w:bCs/>
          <w:sz w:val="18"/>
          <w:szCs w:val="18"/>
        </w:rPr>
        <w:t>BE</w:t>
      </w:r>
      <w:r w:rsidR="00DB3A93" w:rsidRPr="00545906">
        <w:rPr>
          <w:sz w:val="18"/>
          <w:szCs w:val="18"/>
        </w:rPr>
        <w:t xml:space="preserve">. La docente </w:t>
      </w:r>
      <w:r w:rsidR="00545906" w:rsidRPr="00545906">
        <w:rPr>
          <w:sz w:val="18"/>
          <w:szCs w:val="18"/>
        </w:rPr>
        <w:t>continúa</w:t>
      </w:r>
      <w:r w:rsidR="00DB3A93" w:rsidRPr="00545906">
        <w:rPr>
          <w:sz w:val="18"/>
          <w:szCs w:val="18"/>
        </w:rPr>
        <w:t xml:space="preserve"> solicitando al alumno </w:t>
      </w:r>
      <w:r w:rsidR="000354C0" w:rsidRPr="00545906">
        <w:rPr>
          <w:sz w:val="18"/>
          <w:szCs w:val="18"/>
        </w:rPr>
        <w:t xml:space="preserve">abrir la </w:t>
      </w:r>
      <w:r w:rsidR="000354C0" w:rsidRPr="00545906">
        <w:rPr>
          <w:b/>
          <w:bCs/>
          <w:sz w:val="18"/>
          <w:szCs w:val="18"/>
        </w:rPr>
        <w:t xml:space="preserve">página </w:t>
      </w:r>
      <w:r w:rsidR="00545906" w:rsidRPr="00545906">
        <w:rPr>
          <w:b/>
          <w:bCs/>
          <w:sz w:val="18"/>
          <w:szCs w:val="18"/>
        </w:rPr>
        <w:t>14,</w:t>
      </w:r>
      <w:r w:rsidR="000354C0" w:rsidRPr="00545906">
        <w:rPr>
          <w:b/>
          <w:bCs/>
          <w:sz w:val="18"/>
          <w:szCs w:val="18"/>
        </w:rPr>
        <w:t xml:space="preserve"> </w:t>
      </w:r>
      <w:r w:rsidR="000354C0" w:rsidRPr="00545906">
        <w:rPr>
          <w:sz w:val="18"/>
          <w:szCs w:val="18"/>
        </w:rPr>
        <w:t>invitando al alumno a subrayar los términos más relevantes</w:t>
      </w:r>
      <w:r w:rsidR="000354C0" w:rsidRPr="00545906">
        <w:rPr>
          <w:b/>
          <w:bCs/>
          <w:sz w:val="18"/>
          <w:szCs w:val="18"/>
        </w:rPr>
        <w:t>.</w:t>
      </w:r>
      <w:r w:rsidR="000354C0" w:rsidRPr="00545906">
        <w:rPr>
          <w:sz w:val="18"/>
          <w:szCs w:val="18"/>
        </w:rPr>
        <w:t xml:space="preserve"> Se </w:t>
      </w:r>
      <w:r w:rsidR="00545906" w:rsidRPr="00545906">
        <w:rPr>
          <w:sz w:val="18"/>
          <w:szCs w:val="18"/>
        </w:rPr>
        <w:t>continúa</w:t>
      </w:r>
      <w:r w:rsidR="000354C0" w:rsidRPr="00545906">
        <w:rPr>
          <w:sz w:val="18"/>
          <w:szCs w:val="18"/>
        </w:rPr>
        <w:t xml:space="preserve"> contestando los </w:t>
      </w:r>
      <w:r w:rsidR="000354C0" w:rsidRPr="00545906">
        <w:rPr>
          <w:b/>
          <w:bCs/>
          <w:sz w:val="18"/>
          <w:szCs w:val="18"/>
        </w:rPr>
        <w:t>ejercicios 6, 7 y 8</w:t>
      </w:r>
      <w:r w:rsidR="00CF5AFE">
        <w:rPr>
          <w:b/>
          <w:bCs/>
          <w:sz w:val="18"/>
          <w:szCs w:val="18"/>
        </w:rPr>
        <w:t xml:space="preserve">. </w:t>
      </w:r>
      <w:r w:rsidR="000354C0" w:rsidRPr="00545906">
        <w:rPr>
          <w:sz w:val="18"/>
          <w:szCs w:val="18"/>
        </w:rPr>
        <w:t xml:space="preserve"> </w:t>
      </w:r>
      <w:r w:rsidRPr="00545906">
        <w:rPr>
          <w:color w:val="4472C4" w:themeColor="accent1"/>
          <w:sz w:val="18"/>
          <w:szCs w:val="18"/>
        </w:rPr>
        <w:t xml:space="preserve">El alumno desarrolla el conocimiento sobre el tema de manera natural por medio de ejemplos en plenaria, el alumno realiza las anotaciones sobre la estructura aprendida. </w:t>
      </w:r>
      <w:r w:rsidR="00545906" w:rsidRPr="00545906">
        <w:rPr>
          <w:color w:val="4472C4" w:themeColor="accent1"/>
          <w:sz w:val="18"/>
          <w:szCs w:val="18"/>
        </w:rPr>
        <w:t>La docente va aclarando las inferencias que el alumno llegue a presentar.</w:t>
      </w:r>
    </w:p>
    <w:p w14:paraId="3B22BF57" w14:textId="77777777" w:rsidR="00762732" w:rsidRDefault="00762732" w:rsidP="00762732">
      <w:pPr>
        <w:jc w:val="both"/>
        <w:rPr>
          <w:color w:val="4472C4" w:themeColor="accent1"/>
        </w:rPr>
      </w:pPr>
      <w:r w:rsidRPr="00545906">
        <w:rPr>
          <w:b/>
          <w:bCs/>
          <w:sz w:val="22"/>
          <w:szCs w:val="22"/>
        </w:rPr>
        <w:t xml:space="preserve">15.- CIERRE: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F132E9E" w14:textId="10D31B09" w:rsidR="00762732" w:rsidRDefault="00762732" w:rsidP="0076273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</w:t>
      </w:r>
      <w:r w:rsidR="00545906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DF03E36" w14:textId="77777777" w:rsidR="00762732" w:rsidRPr="002119F9" w:rsidRDefault="00762732" w:rsidP="007627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648F7D26" w14:textId="77777777" w:rsidR="00762732" w:rsidRDefault="00762732" w:rsidP="00762732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5BDD286D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r w:rsidRPr="008E150C">
        <w:rPr>
          <w:b/>
          <w:bCs/>
          <w:color w:val="000000"/>
          <w:sz w:val="22"/>
          <w:szCs w:val="22"/>
        </w:rPr>
        <w:t>A</w:t>
      </w:r>
      <w:r w:rsidRPr="008E150C">
        <w:rPr>
          <w:b/>
          <w:bCs/>
          <w:color w:val="000000"/>
          <w:sz w:val="18"/>
          <w:szCs w:val="18"/>
        </w:rPr>
        <w:t>CTITUDINAL</w:t>
      </w:r>
      <w:r w:rsidRPr="008E150C">
        <w:rPr>
          <w:b/>
          <w:bCs/>
          <w:color w:val="000000"/>
          <w:sz w:val="22"/>
          <w:szCs w:val="22"/>
        </w:rPr>
        <w:t>:</w:t>
      </w:r>
      <w:r w:rsidRPr="008E150C">
        <w:rPr>
          <w:sz w:val="22"/>
          <w:szCs w:val="22"/>
        </w:rPr>
        <w:t xml:space="preserve"> </w:t>
      </w:r>
      <w:r w:rsidRPr="008E150C">
        <w:rPr>
          <w:b/>
          <w:bCs/>
          <w:color w:val="4472C4" w:themeColor="accent1"/>
          <w:sz w:val="18"/>
          <w:szCs w:val="18"/>
        </w:rPr>
        <w:t>PARTICIPACIÓN EN CLASE Y CONVIVENCIA SANA CON SUS COMPAÑEROS DE CLASE.</w:t>
      </w:r>
    </w:p>
    <w:p w14:paraId="4E64C85F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18"/>
          <w:szCs w:val="18"/>
        </w:rPr>
      </w:pPr>
      <w:r w:rsidRPr="008E150C">
        <w:rPr>
          <w:b/>
          <w:bCs/>
          <w:color w:val="000000"/>
          <w:sz w:val="18"/>
          <w:szCs w:val="18"/>
        </w:rPr>
        <w:t>CONCEPTUAL:</w:t>
      </w:r>
      <w:r w:rsidRPr="008E150C">
        <w:rPr>
          <w:b/>
          <w:bCs/>
          <w:color w:val="4472C4"/>
          <w:sz w:val="18"/>
          <w:szCs w:val="18"/>
        </w:rPr>
        <w:t xml:space="preserve"> LA IDENTIFICACIÓN DE LOS TEMAS VISTOS EN LA UNIDAD.</w:t>
      </w:r>
    </w:p>
    <w:p w14:paraId="0B67B823" w14:textId="77777777" w:rsidR="00762732" w:rsidRPr="008E150C" w:rsidRDefault="00762732" w:rsidP="0076273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18"/>
          <w:szCs w:val="18"/>
        </w:rPr>
      </w:pPr>
      <w:r w:rsidRPr="008E150C">
        <w:rPr>
          <w:b/>
          <w:bCs/>
          <w:sz w:val="18"/>
          <w:szCs w:val="18"/>
        </w:rPr>
        <w:t>PROCEDIMENTAL:</w:t>
      </w:r>
      <w:r w:rsidRPr="008E150C">
        <w:rPr>
          <w:b/>
          <w:bCs/>
          <w:color w:val="4472C4"/>
          <w:sz w:val="18"/>
          <w:szCs w:val="18"/>
        </w:rPr>
        <w:t xml:space="preserve"> EL CORRECTO USO DE LOS TEMAS VISTOS EN LA UNIDAD.</w:t>
      </w:r>
    </w:p>
    <w:p w14:paraId="3AECEAD7" w14:textId="123AE69A" w:rsidR="006E69C7" w:rsidRPr="006E69C7" w:rsidRDefault="00762732" w:rsidP="00545906">
      <w:pPr>
        <w:jc w:val="both"/>
        <w:rPr>
          <w:sz w:val="2"/>
          <w:szCs w:val="2"/>
        </w:rPr>
      </w:pPr>
      <w:r>
        <w:rPr>
          <w:rFonts w:ascii="Arial" w:hAnsi="Arial" w:cs="Arial"/>
          <w:b/>
        </w:rPr>
        <w:t xml:space="preserve">17.- TAREA: </w:t>
      </w:r>
      <w:r w:rsidR="008E150C">
        <w:rPr>
          <w:rFonts w:ascii="Arial" w:hAnsi="Arial" w:cs="Arial"/>
          <w:bCs/>
        </w:rPr>
        <w:t>No hay.</w:t>
      </w:r>
      <w:r w:rsidR="006E69C7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73C86" wp14:editId="4069B47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4E5F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B3D557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B05D1C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73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4pt;margin-top:17.85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    <v:textbox style="mso-fit-shape-to-text:t">
                  <w:txbxContent>
                    <w:p w14:paraId="1B1A4E5F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B3D557F" w14:textId="77777777" w:rsidR="006E69C7" w:rsidRDefault="006E69C7" w:rsidP="006E69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B05D1CF" w14:textId="77777777" w:rsidR="006E69C7" w:rsidRDefault="006E69C7" w:rsidP="006E69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9C7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7C77" wp14:editId="557FAF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B84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6B162A2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C7C77" id="_x0000_s1027" type="#_x0000_t202" style="position:absolute;left:0;text-align:left;margin-left:8.6pt;margin-top:1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    <v:textbox style="mso-fit-shape-to-text:t">
                  <w:txbxContent>
                    <w:p w14:paraId="33491B84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6B162A2" w14:textId="77777777" w:rsidR="006E69C7" w:rsidRDefault="006E69C7" w:rsidP="006E69C7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4F337" w14:textId="49537D04" w:rsidR="006E69C7" w:rsidRPr="006E69C7" w:rsidRDefault="006E69C7" w:rsidP="006E69C7">
      <w:pPr>
        <w:rPr>
          <w:sz w:val="2"/>
          <w:szCs w:val="2"/>
        </w:rPr>
      </w:pPr>
    </w:p>
    <w:p w14:paraId="22EFDBFF" w14:textId="66D77B6F" w:rsidR="006E69C7" w:rsidRPr="006E69C7" w:rsidRDefault="006E69C7" w:rsidP="006E69C7">
      <w:pPr>
        <w:rPr>
          <w:sz w:val="2"/>
          <w:szCs w:val="2"/>
        </w:rPr>
      </w:pPr>
    </w:p>
    <w:p w14:paraId="73A73B32" w14:textId="7196E040" w:rsidR="006E69C7" w:rsidRPr="006E69C7" w:rsidRDefault="006E69C7" w:rsidP="006E69C7">
      <w:pPr>
        <w:rPr>
          <w:sz w:val="2"/>
          <w:szCs w:val="2"/>
        </w:rPr>
      </w:pPr>
    </w:p>
    <w:p w14:paraId="4425F774" w14:textId="7F92EEE2" w:rsidR="006E69C7" w:rsidRPr="006E69C7" w:rsidRDefault="006E69C7" w:rsidP="006E69C7">
      <w:pPr>
        <w:rPr>
          <w:sz w:val="2"/>
          <w:szCs w:val="2"/>
        </w:rPr>
      </w:pPr>
    </w:p>
    <w:p w14:paraId="42E35AD3" w14:textId="27201AE8" w:rsidR="006E69C7" w:rsidRPr="006E69C7" w:rsidRDefault="006E69C7" w:rsidP="006E69C7">
      <w:pPr>
        <w:rPr>
          <w:sz w:val="2"/>
          <w:szCs w:val="2"/>
        </w:rPr>
      </w:pPr>
    </w:p>
    <w:p w14:paraId="15B51059" w14:textId="5E40E68B" w:rsidR="006E69C7" w:rsidRPr="006E69C7" w:rsidRDefault="006E69C7" w:rsidP="006E69C7">
      <w:pPr>
        <w:rPr>
          <w:sz w:val="2"/>
          <w:szCs w:val="2"/>
        </w:rPr>
      </w:pPr>
    </w:p>
    <w:p w14:paraId="7AD955E2" w14:textId="77777777" w:rsidR="006E69C7" w:rsidRPr="006E69C7" w:rsidRDefault="006E69C7" w:rsidP="006E69C7">
      <w:pPr>
        <w:rPr>
          <w:sz w:val="2"/>
          <w:szCs w:val="2"/>
        </w:rPr>
      </w:pPr>
    </w:p>
    <w:sectPr w:rsidR="006E69C7" w:rsidRPr="006E69C7" w:rsidSect="008E150C">
      <w:headerReference w:type="default" r:id="rId8"/>
      <w:footerReference w:type="default" r:id="rId9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C6B3" w14:textId="77777777" w:rsidR="006F0B63" w:rsidRDefault="006F0B63" w:rsidP="004F6284">
      <w:r>
        <w:separator/>
      </w:r>
    </w:p>
  </w:endnote>
  <w:endnote w:type="continuationSeparator" w:id="0">
    <w:p w14:paraId="4FAF1703" w14:textId="77777777" w:rsidR="006F0B63" w:rsidRDefault="006F0B63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C8F9" w14:textId="77777777" w:rsidR="006F0B63" w:rsidRDefault="006F0B63" w:rsidP="004F6284">
      <w:r>
        <w:separator/>
      </w:r>
    </w:p>
  </w:footnote>
  <w:footnote w:type="continuationSeparator" w:id="0">
    <w:p w14:paraId="76B836CD" w14:textId="77777777" w:rsidR="006F0B63" w:rsidRDefault="006F0B63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8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4773D"/>
    <w:rsid w:val="000911DD"/>
    <w:rsid w:val="0009551C"/>
    <w:rsid w:val="000C5A9C"/>
    <w:rsid w:val="001175F9"/>
    <w:rsid w:val="0011792D"/>
    <w:rsid w:val="00130315"/>
    <w:rsid w:val="00143099"/>
    <w:rsid w:val="00147BB5"/>
    <w:rsid w:val="00186D9F"/>
    <w:rsid w:val="00191E40"/>
    <w:rsid w:val="001B3E02"/>
    <w:rsid w:val="001D3564"/>
    <w:rsid w:val="00211584"/>
    <w:rsid w:val="002119F9"/>
    <w:rsid w:val="0022150C"/>
    <w:rsid w:val="002345BD"/>
    <w:rsid w:val="00242AEF"/>
    <w:rsid w:val="00245BF2"/>
    <w:rsid w:val="00250946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30205B"/>
    <w:rsid w:val="0032120B"/>
    <w:rsid w:val="0032441D"/>
    <w:rsid w:val="00336348"/>
    <w:rsid w:val="00361BA6"/>
    <w:rsid w:val="00387AC9"/>
    <w:rsid w:val="0039062C"/>
    <w:rsid w:val="003928BD"/>
    <w:rsid w:val="003B6DE0"/>
    <w:rsid w:val="003C22BD"/>
    <w:rsid w:val="003D085D"/>
    <w:rsid w:val="003D0A64"/>
    <w:rsid w:val="00400588"/>
    <w:rsid w:val="00410C98"/>
    <w:rsid w:val="00423098"/>
    <w:rsid w:val="00464F4A"/>
    <w:rsid w:val="0048588D"/>
    <w:rsid w:val="00495719"/>
    <w:rsid w:val="00497D46"/>
    <w:rsid w:val="004A3AE2"/>
    <w:rsid w:val="004A78C1"/>
    <w:rsid w:val="004E5E36"/>
    <w:rsid w:val="004F6284"/>
    <w:rsid w:val="005010C1"/>
    <w:rsid w:val="005166B5"/>
    <w:rsid w:val="00517DB2"/>
    <w:rsid w:val="0054311E"/>
    <w:rsid w:val="00545906"/>
    <w:rsid w:val="0054621D"/>
    <w:rsid w:val="005669D3"/>
    <w:rsid w:val="00573F56"/>
    <w:rsid w:val="00585D98"/>
    <w:rsid w:val="005B3C41"/>
    <w:rsid w:val="005C1E0A"/>
    <w:rsid w:val="006112DB"/>
    <w:rsid w:val="006319C6"/>
    <w:rsid w:val="00637A2B"/>
    <w:rsid w:val="00641EC6"/>
    <w:rsid w:val="00664294"/>
    <w:rsid w:val="0067236E"/>
    <w:rsid w:val="006B1891"/>
    <w:rsid w:val="006B2403"/>
    <w:rsid w:val="006C0822"/>
    <w:rsid w:val="006E69C7"/>
    <w:rsid w:val="006E787C"/>
    <w:rsid w:val="006F0B63"/>
    <w:rsid w:val="0071360C"/>
    <w:rsid w:val="00731CBC"/>
    <w:rsid w:val="0073320A"/>
    <w:rsid w:val="00740CC5"/>
    <w:rsid w:val="00762732"/>
    <w:rsid w:val="007647D6"/>
    <w:rsid w:val="00780145"/>
    <w:rsid w:val="00792C43"/>
    <w:rsid w:val="007968FA"/>
    <w:rsid w:val="007B176B"/>
    <w:rsid w:val="007B23E2"/>
    <w:rsid w:val="007D67AA"/>
    <w:rsid w:val="007D72FD"/>
    <w:rsid w:val="007E3CEC"/>
    <w:rsid w:val="007E7817"/>
    <w:rsid w:val="008311CF"/>
    <w:rsid w:val="0083418C"/>
    <w:rsid w:val="008354C0"/>
    <w:rsid w:val="008425BC"/>
    <w:rsid w:val="00856C32"/>
    <w:rsid w:val="008614B6"/>
    <w:rsid w:val="008632FF"/>
    <w:rsid w:val="008707F5"/>
    <w:rsid w:val="008B6030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611E"/>
    <w:rsid w:val="009B1AAA"/>
    <w:rsid w:val="009D2D97"/>
    <w:rsid w:val="009E73D8"/>
    <w:rsid w:val="00A06942"/>
    <w:rsid w:val="00A07EA7"/>
    <w:rsid w:val="00A50DE6"/>
    <w:rsid w:val="00A71E20"/>
    <w:rsid w:val="00A86CB6"/>
    <w:rsid w:val="00AA3C86"/>
    <w:rsid w:val="00AD6E33"/>
    <w:rsid w:val="00AE1B43"/>
    <w:rsid w:val="00AE3BB0"/>
    <w:rsid w:val="00B51BA1"/>
    <w:rsid w:val="00B558D8"/>
    <w:rsid w:val="00B80CCD"/>
    <w:rsid w:val="00B90127"/>
    <w:rsid w:val="00BA69FC"/>
    <w:rsid w:val="00BB40EA"/>
    <w:rsid w:val="00BC0A59"/>
    <w:rsid w:val="00BC1AB8"/>
    <w:rsid w:val="00BC3EA2"/>
    <w:rsid w:val="00BD58FF"/>
    <w:rsid w:val="00BE0E67"/>
    <w:rsid w:val="00BF5246"/>
    <w:rsid w:val="00C81006"/>
    <w:rsid w:val="00C824BF"/>
    <w:rsid w:val="00C84407"/>
    <w:rsid w:val="00C90788"/>
    <w:rsid w:val="00C92975"/>
    <w:rsid w:val="00C939D8"/>
    <w:rsid w:val="00CA2029"/>
    <w:rsid w:val="00CB3D67"/>
    <w:rsid w:val="00CF5AFE"/>
    <w:rsid w:val="00D17EFC"/>
    <w:rsid w:val="00D25FAC"/>
    <w:rsid w:val="00D35DE1"/>
    <w:rsid w:val="00D5228E"/>
    <w:rsid w:val="00D54C08"/>
    <w:rsid w:val="00D67F58"/>
    <w:rsid w:val="00DB3A93"/>
    <w:rsid w:val="00E017F5"/>
    <w:rsid w:val="00E051A4"/>
    <w:rsid w:val="00E40563"/>
    <w:rsid w:val="00E4425F"/>
    <w:rsid w:val="00E622FC"/>
    <w:rsid w:val="00E64FC4"/>
    <w:rsid w:val="00EA6E45"/>
    <w:rsid w:val="00EB7BB4"/>
    <w:rsid w:val="00EC3718"/>
    <w:rsid w:val="00EE0E2F"/>
    <w:rsid w:val="00EE570F"/>
    <w:rsid w:val="00F36162"/>
    <w:rsid w:val="00F4006A"/>
    <w:rsid w:val="00F65262"/>
    <w:rsid w:val="00F6567C"/>
    <w:rsid w:val="00F95646"/>
    <w:rsid w:val="00F96DE1"/>
    <w:rsid w:val="00FA6BB6"/>
    <w:rsid w:val="00FD5618"/>
    <w:rsid w:val="00FE7D93"/>
    <w:rsid w:val="00FE7FB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2177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15</cp:revision>
  <dcterms:created xsi:type="dcterms:W3CDTF">2024-08-29T18:11:00Z</dcterms:created>
  <dcterms:modified xsi:type="dcterms:W3CDTF">2024-09-02T21:52:00Z</dcterms:modified>
</cp:coreProperties>
</file>