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956B1C8" w:rsidR="0083418C" w:rsidRDefault="00F468A6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30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7A1F36BA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F468A6">
        <w:rPr>
          <w:b/>
          <w:bCs/>
          <w:sz w:val="36"/>
          <w:szCs w:val="36"/>
        </w:rPr>
        <w:t>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050E68E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50B8E">
        <w:rPr>
          <w:b/>
          <w:bCs/>
        </w:rPr>
        <w:t xml:space="preserve"> Derecho de las poblaciones marginadas y vulneradas.</w:t>
      </w:r>
    </w:p>
    <w:p w14:paraId="6B905743" w14:textId="0B5A025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843EB">
        <w:rPr>
          <w:b/>
          <w:bCs/>
        </w:rPr>
        <w:t xml:space="preserve"> Reconocer </w:t>
      </w:r>
      <w:r w:rsidR="00F50B8E">
        <w:rPr>
          <w:b/>
          <w:bCs/>
        </w:rPr>
        <w:t>la importancia de la igualdad.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2B02534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Los derechos humanos en México y el mundo como valores compartidos por las sociedades culturales.</w:t>
      </w:r>
      <w:r w:rsidR="004D7163">
        <w:rPr>
          <w:b/>
          <w:bCs/>
        </w:rPr>
        <w:t>seres humanos únicos y valiosos.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25E1E58E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F50B8E">
        <w:rPr>
          <w:rFonts w:ascii="Arial" w:hAnsi="Arial" w:cs="Arial"/>
          <w:b/>
        </w:rPr>
        <w:t>Se pregunta sobre que noticia ha sido comentada sobre las últimas semanas, si aobordan el tema de los derechos de las poblaciones históricamente marginadas y vulnerables.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188DED37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F50B8E">
        <w:rPr>
          <w:rFonts w:ascii="Arial" w:hAnsi="Arial" w:cs="Arial"/>
          <w:b/>
          <w:bCs/>
        </w:rPr>
        <w:t xml:space="preserve"> es una población históricamente marginada</w:t>
      </w:r>
      <w:r w:rsidR="00637FF2">
        <w:rPr>
          <w:rFonts w:ascii="Arial" w:hAnsi="Arial" w:cs="Arial"/>
          <w:b/>
          <w:bCs/>
        </w:rPr>
        <w:t>?</w:t>
      </w:r>
    </w:p>
    <w:p w14:paraId="2D0CD679" w14:textId="66918EBE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F50B8E">
        <w:rPr>
          <w:rFonts w:ascii="Arial" w:hAnsi="Arial" w:cs="Arial"/>
          <w:b/>
          <w:bCs/>
        </w:rPr>
        <w:t>definición de vulnerable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24D60F48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F50B8E">
        <w:rPr>
          <w:rFonts w:ascii="Arial" w:hAnsi="Arial" w:cs="Arial"/>
          <w:b/>
          <w:bCs/>
        </w:rPr>
        <w:t>“ ¿Cúales de estos grupos vulnerados (mujeres, personas con discapacidad, indígenas, migrantes oa dultos mayores) deben ser apoyados de manera prioritaria? “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166B9C80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F50B8E">
        <w:rPr>
          <w:rFonts w:ascii="Arial" w:hAnsi="Arial" w:cs="Arial"/>
          <w:b/>
          <w:bCs/>
        </w:rPr>
        <w:t>Se trabaja con el grupo para proponer condiciones de igualdad que permita a las poblaciones vulneradas un ivel de vida digno.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  <w:bookmarkStart w:id="1" w:name="_GoBack"/>
      <w:bookmarkEnd w:id="1"/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346C1"/>
    <w:rsid w:val="00B427DC"/>
    <w:rsid w:val="00B51BA1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2024-09-29T05:55:00Z</dcterms:created>
  <dcterms:modified xsi:type="dcterms:W3CDTF">2024-09-29T05:55:00Z</dcterms:modified>
</cp:coreProperties>
</file>