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42155B3" w:rsidP="21BB462E" w:rsidRDefault="642155B3" w14:paraId="193A40E9" w14:textId="524C917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D6920EC" w14:textId="669706C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642155B3" w:rsidRDefault="7309FEBB" w14:paraId="67BC99EC" w14:textId="208D7E17">
      <w:pPr>
        <w:pStyle w:val="Normal"/>
        <w:spacing w:after="0" w:line="276" w:lineRule="auto"/>
        <w:jc w:val="center"/>
      </w:pPr>
      <w:r>
        <w:drawing>
          <wp:inline wp14:editId="066C9778" wp14:anchorId="25987F98">
            <wp:extent cx="5200650" cy="1114425"/>
            <wp:effectExtent l="0" t="0" r="0" b="0"/>
            <wp:docPr id="423301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5f4c2577dd4b5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309FEBB" w:rsidP="642155B3" w:rsidRDefault="7309FEBB" w14:paraId="646B4F17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309FEBB" w:rsidP="642155B3" w:rsidRDefault="7309FEBB" w14:paraId="666A4143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309FEBB" w:rsidP="21BB462E" w:rsidRDefault="7309FEBB" w14:paraId="3E59AA0E" w14:textId="41E8F58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30 de septiembre del 2024</w:t>
      </w:r>
    </w:p>
    <w:p w:rsidR="7309FEBB" w:rsidP="642155B3" w:rsidRDefault="7309FEBB" w14:paraId="5DC2ADC1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309FEBB" w:rsidP="642155B3" w:rsidRDefault="7309FEBB" w14:paraId="542D41A2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309FEBB" w:rsidP="642155B3" w:rsidRDefault="7309FEBB" w14:paraId="0FF06039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309FEBB" w:rsidP="642155B3" w:rsidRDefault="7309FEBB" w14:paraId="7D3D1C18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7309FEBB" w:rsidP="642155B3" w:rsidRDefault="7309FEBB" w14:paraId="07CA3479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7309FEBB" w:rsidP="21BB462E" w:rsidRDefault="7309FEBB" w14:paraId="79171C61" w14:textId="5AB00A4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7309FEBB" w:rsidP="642155B3" w:rsidRDefault="7309FEBB" w14:paraId="4E99557D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309FEBB" w:rsidP="642155B3" w:rsidRDefault="7309FEBB" w14:paraId="02A4510A" w14:textId="524395D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Recursos del lenguaje visual </w:t>
      </w:r>
    </w:p>
    <w:p w:rsidR="7309FEBB" w:rsidP="642155B3" w:rsidRDefault="7309FEBB" w14:paraId="5C1A6503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7309FEBB" w:rsidP="642155B3" w:rsidRDefault="7309FEBB" w14:paraId="36271ADE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42155B3" w:rsidR="642155B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7309FEBB" w:rsidP="21BB462E" w:rsidRDefault="7309FEBB" w14:paraId="10C06C1F" w14:textId="334304F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7309FEBB" w:rsidP="21BB462E" w:rsidRDefault="7309FEBB" w14:paraId="2B633CB3" w14:textId="595C1CB9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y ante     comunitarios 11.-PDA: Reconoce la riqueza lingüística de México y el mundo a partir de obras literarias procedentes de distintas culturas.</w:t>
      </w:r>
    </w:p>
    <w:p w:rsidR="7309FEBB" w:rsidP="642155B3" w:rsidRDefault="7309FEBB" w14:paraId="2D58769D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309FEBB" w:rsidP="642155B3" w:rsidRDefault="7309FEBB" w14:paraId="4170F556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42155B3" w:rsidR="642155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309FEBB" w:rsidP="642155B3" w:rsidRDefault="7309FEBB" w14:paraId="21EDF5EE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42155B3" w:rsidR="642155B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642155B3" w:rsidR="642155B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642155B3" w:rsidR="642155B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48F049F" w:rsidP="21BB462E" w:rsidRDefault="148F049F" w14:paraId="6D7C8D1B" w14:textId="5B39C09E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de nuestro libro para retroalimentar el tema actividad 2 de la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37.</w:t>
      </w:r>
    </w:p>
    <w:p w:rsidR="21BB462E" w:rsidP="21BB462E" w:rsidRDefault="21BB462E" w14:paraId="728047B9" w14:textId="55BB458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78E5E4DB" w14:textId="6BA1683F">
      <w:pPr>
        <w:pStyle w:val="Normal"/>
        <w:widowControl w:val="0"/>
        <w:spacing w:after="0" w:line="240" w:lineRule="auto"/>
        <w:jc w:val="both"/>
      </w:pPr>
      <w:r>
        <w:drawing>
          <wp:inline wp14:editId="096F3E4B" wp14:anchorId="73CDE43A">
            <wp:extent cx="2981325" cy="4229100"/>
            <wp:effectExtent l="0" t="0" r="0" b="0"/>
            <wp:docPr id="1437168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da86bc875b4e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21BB462E" w:rsidRDefault="21BB462E" w14:paraId="7C395BB3" w14:textId="34F9369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0444F8EC" w14:textId="23578EF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420FE5A0" w14:textId="3798D72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56379E8B" w14:textId="2EB4A97C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042058A6" w14:textId="7B9DF171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Continuaran con la actividad 3 y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4.</w:t>
      </w:r>
    </w:p>
    <w:p w:rsidR="7309FEBB" w:rsidP="21BB462E" w:rsidRDefault="7309FEBB" w14:paraId="3444377A" w14:textId="26A87D8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642155B3" w:rsidRDefault="7309FEBB" w14:paraId="2FF9A51D" w14:textId="53FD1743">
      <w:pPr>
        <w:pStyle w:val="Normal"/>
        <w:widowControl w:val="0"/>
        <w:spacing w:after="0" w:line="276" w:lineRule="auto"/>
        <w:jc w:val="both"/>
      </w:pPr>
      <w:r>
        <w:drawing>
          <wp:inline wp14:editId="2CBFC63F" wp14:anchorId="6F9C320D">
            <wp:extent cx="2981325" cy="4229100"/>
            <wp:effectExtent l="0" t="0" r="0" b="0"/>
            <wp:docPr id="400798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821a736e0648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09FEBB" w:rsidP="21BB462E" w:rsidRDefault="7309FEBB" w14:paraId="2CD2E1F0" w14:textId="5BA7EC4A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5E6045B0" w14:textId="7584B045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04DEBEBD" w14:textId="2B54A22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7309FEBB" w:rsidP="642155B3" w:rsidRDefault="7309FEBB" w14:paraId="6A7286AA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42155B3" w:rsidR="642155B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309FEBB" w:rsidP="642155B3" w:rsidRDefault="7309FEBB" w14:paraId="36316BF3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42155B3" w:rsidR="642155B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309FEBB" w:rsidP="642155B3" w:rsidRDefault="7309FEBB" w14:paraId="1487DAE4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42155B3" w:rsidR="642155B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42155B3" w:rsidR="642155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309FEBB" w:rsidP="642155B3" w:rsidRDefault="7309FEBB" w14:paraId="6A8DE995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42155B3" w:rsidR="642155B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42155B3" w:rsidR="642155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309FEBB" w:rsidP="642155B3" w:rsidRDefault="7309FEBB" w14:paraId="4F50222D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42155B3" w:rsidR="642155B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42155B3" w:rsidR="642155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309FEBB" w:rsidP="21BB462E" w:rsidRDefault="7309FEBB" w14:paraId="1FD95D2D" w14:textId="410F6C7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realizaran la actividad 5 y 6 de la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39.</w:t>
      </w:r>
    </w:p>
    <w:p w:rsidR="7309FEBB" w:rsidP="21BB462E" w:rsidRDefault="7309FEBB" w14:paraId="4CFD5CF0" w14:textId="4DB43F0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5FCDEF85" w14:textId="54D1338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5FD36D0A" w14:textId="034E1B8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714A81D2" w14:textId="482CD36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0F8B6086" w14:textId="52D61C6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69EEF059" w14:textId="09E7C71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24CA7988" w14:textId="73B27DD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601CB737" w14:textId="7EAEAD3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053610FC" w14:textId="5A12EAA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565668DC" w14:textId="0CF0E12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5D373DB1" w14:textId="4C447C2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5AAB5810" w14:textId="7A4C34D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47AB4EA1" w14:textId="1090A06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1D51242F" w14:textId="1D6EAB2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0A05A104" w14:textId="593B09C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41FDA680" w14:textId="0151EFB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7CAF9E84" w14:textId="0C5B1FE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3727E76D" w14:textId="594A930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21BB462E" w:rsidRDefault="7309FEBB" w14:paraId="50A71D88" w14:textId="669706C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21BB462E" w:rsidRDefault="7309FEBB" w14:paraId="2F6DDD55" w14:textId="208D7E17">
      <w:pPr>
        <w:pStyle w:val="Normal"/>
        <w:spacing w:after="0" w:line="276" w:lineRule="auto"/>
        <w:jc w:val="center"/>
      </w:pPr>
      <w:r>
        <w:drawing>
          <wp:inline wp14:editId="5F08E5B6" wp14:anchorId="17E0B70B">
            <wp:extent cx="5200650" cy="1114425"/>
            <wp:effectExtent l="0" t="0" r="0" b="0"/>
            <wp:docPr id="14719946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c6a35bed02440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309FEBB" w:rsidP="21BB462E" w:rsidRDefault="7309FEBB" w14:paraId="691B0702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309FEBB" w:rsidP="21BB462E" w:rsidRDefault="7309FEBB" w14:paraId="44AE4ED5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309FEBB" w:rsidP="21BB462E" w:rsidRDefault="7309FEBB" w14:paraId="3C023387" w14:textId="4AA3BFC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1 de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octubre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w:rsidR="7309FEBB" w:rsidP="21BB462E" w:rsidRDefault="7309FEBB" w14:paraId="591050B7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309FEBB" w:rsidP="21BB462E" w:rsidRDefault="7309FEBB" w14:paraId="6416ED0F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309FEBB" w:rsidP="21BB462E" w:rsidRDefault="7309FEBB" w14:paraId="7C56CEE1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309FEBB" w:rsidP="21BB462E" w:rsidRDefault="7309FEBB" w14:paraId="1B6B2184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7309FEBB" w:rsidP="21BB462E" w:rsidRDefault="7309FEBB" w14:paraId="2CB4A626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7309FEBB" w:rsidP="21BB462E" w:rsidRDefault="7309FEBB" w14:paraId="0F32AB92" w14:textId="746731C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7309FEBB" w:rsidP="21BB462E" w:rsidRDefault="7309FEBB" w14:paraId="7404BC07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309FEBB" w:rsidP="21BB462E" w:rsidRDefault="7309FEBB" w14:paraId="64D31E35" w14:textId="524395D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Recursos del lenguaje visual </w:t>
      </w:r>
    </w:p>
    <w:p w:rsidR="7309FEBB" w:rsidP="21BB462E" w:rsidRDefault="7309FEBB" w14:paraId="3F1B5497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7309FEBB" w:rsidP="21BB462E" w:rsidRDefault="7309FEBB" w14:paraId="77C5D782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7309FEBB" w:rsidP="21BB462E" w:rsidRDefault="7309FEBB" w14:paraId="712D3664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7309FEBB" w:rsidP="21BB462E" w:rsidRDefault="7309FEBB" w14:paraId="156B5010" w14:textId="73480261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función creativa del español en la expresión de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necesidades comunitarios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7309FEBB" w:rsidP="21BB462E" w:rsidRDefault="7309FEBB" w14:paraId="3F0E844D" w14:textId="1517BAB6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7309FEBB" w:rsidP="21BB462E" w:rsidRDefault="7309FEBB" w14:paraId="6C0978C8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309FEBB" w:rsidP="21BB462E" w:rsidRDefault="7309FEBB" w14:paraId="1EE0BB79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309FEBB" w:rsidP="21BB462E" w:rsidRDefault="7309FEBB" w14:paraId="2F047722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7309FEBB" w:rsidP="21BB462E" w:rsidRDefault="7309FEBB" w14:paraId="168924E2" w14:textId="099F346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continuaran con las actividades de retroalimentación de la página 42 y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43.</w:t>
      </w:r>
    </w:p>
    <w:p w:rsidR="7309FEBB" w:rsidP="21BB462E" w:rsidRDefault="7309FEBB" w14:paraId="1DD57D0A" w14:textId="6CED90B3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3076C8F5" w14:textId="262A997D">
      <w:pPr>
        <w:pStyle w:val="Normal"/>
        <w:widowControl w:val="0"/>
        <w:spacing w:after="0" w:line="240" w:lineRule="auto"/>
        <w:jc w:val="both"/>
      </w:pPr>
      <w:r>
        <w:drawing>
          <wp:inline wp14:editId="10BD9CC3" wp14:anchorId="1A48299E">
            <wp:extent cx="3124200" cy="4152900"/>
            <wp:effectExtent l="0" t="0" r="0" b="0"/>
            <wp:docPr id="10106986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f02eabe87249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3DCE83E" wp14:anchorId="35E9A6B1">
            <wp:extent cx="3124200" cy="4152900"/>
            <wp:effectExtent l="0" t="0" r="0" b="0"/>
            <wp:docPr id="16284087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eefffe0e1a46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09FEBB" w:rsidP="21BB462E" w:rsidRDefault="7309FEBB" w14:paraId="399908DC" w14:textId="7FD8E3E4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lectura de la página 44 donde cada uno realizara la lectura y en su cuaderno anotaran la estructura y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característica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del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folleto.</w:t>
      </w:r>
    </w:p>
    <w:p w:rsidR="7309FEBB" w:rsidP="21BB462E" w:rsidRDefault="7309FEBB" w14:paraId="1EBA48C0" w14:textId="34E69BE0">
      <w:pPr>
        <w:pStyle w:val="Heading2"/>
        <w:spacing w:before="0" w:beforeAutospacing="off" w:after="207" w:afterAutospacing="off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¿Qué es un folleto?</w:t>
      </w:r>
    </w:p>
    <w:p w:rsidR="7309FEBB" w:rsidP="21BB462E" w:rsidRDefault="7309FEBB" w14:paraId="3B94F0D1" w14:textId="34321A2B">
      <w:pPr>
        <w:spacing w:before="0" w:beforeAutospacing="off" w:after="365" w:afterAutospacing="off" w:line="276" w:lineRule="auto"/>
        <w:jc w:val="left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Un folleto es un </w:t>
      </w:r>
      <w:hyperlink r:id="R3c1c5c23a5f54933">
        <w:r w:rsidRPr="21BB462E" w:rsidR="21BB462E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texto</w:t>
        </w:r>
      </w:hyperlink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impreso en pequeñas hojas de diferentes formas que </w:t>
      </w: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sirve como una herramienta publicitaria o informativa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. 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Los folletos se entregan en mano en la vía pública y tienen información de interés sobre restaurantes, bares, lugares turísticos, eventos o tiendas.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También pueden circular en revistas o periódicos, o en distintos comercios, hoteles, oficinas y consultorios, para que quien los visite pueda tomar aquel que le interese</w:t>
      </w:r>
    </w:p>
    <w:p w:rsidR="7309FEBB" w:rsidP="21BB462E" w:rsidRDefault="7309FEBB" w14:paraId="1E9F34EE" w14:textId="3C14EDC9">
      <w:pPr>
        <w:pStyle w:val="Heading2"/>
        <w:spacing w:before="0" w:beforeAutospacing="off" w:after="207" w:afterAutospacing="off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Tipos de folletos</w:t>
      </w:r>
    </w:p>
    <w:p w:rsidR="7309FEBB" w:rsidP="21BB462E" w:rsidRDefault="7309FEBB" w14:paraId="30B8EC2D" w14:textId="7FCF5D90">
      <w:pPr>
        <w:spacing w:before="0" w:beforeAutospacing="off" w:after="365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Existen distintos tipos de folletos:</w:t>
      </w:r>
    </w:p>
    <w:p w:rsidR="7309FEBB" w:rsidP="21BB462E" w:rsidRDefault="7309FEBB" w14:paraId="3753CAA5" w14:textId="2443B922">
      <w:pPr>
        <w:spacing w:before="0" w:beforeAutospacing="off" w:after="0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Volante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Es una hoja rectangular que puede tener información en una o ambas caras.</w:t>
      </w:r>
    </w:p>
    <w:p w:rsidR="7309FEBB" w:rsidP="21BB462E" w:rsidRDefault="7309FEBB" w14:paraId="040FD1F9" w14:textId="1647D612">
      <w:pPr>
        <w:spacing w:before="0" w:beforeAutospacing="off" w:after="0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Díptico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Es aquel que tiene un solo doblez, por lo que tiene cuatro caras con información.</w:t>
      </w:r>
    </w:p>
    <w:p w:rsidR="7309FEBB" w:rsidP="21BB462E" w:rsidRDefault="7309FEBB" w14:paraId="2E113B37" w14:textId="4C5FE1C8">
      <w:pPr>
        <w:spacing w:before="0" w:beforeAutospacing="off" w:after="0" w:afterAutospacing="off" w:line="276" w:lineRule="auto"/>
        <w:jc w:val="left"/>
      </w:pPr>
      <w:hyperlink r:id="R314ca5cb468d46e4">
        <w:r w:rsidRPr="21BB462E" w:rsidR="21BB462E">
          <w:rPr>
            <w:rStyle w:val="Hyperlink"/>
            <w:rFonts w:ascii="Montserrat" w:hAnsi="Montserrat" w:eastAsia="Montserrat" w:cs="Montserrat"/>
            <w:b w:val="1"/>
            <w:bCs w:val="1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Tríptico</w:t>
        </w:r>
      </w:hyperlink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Es aquel que tiene dos dobleces y seis caras con información.</w:t>
      </w:r>
    </w:p>
    <w:p w:rsidR="7309FEBB" w:rsidP="21BB462E" w:rsidRDefault="7309FEBB" w14:paraId="6FBAED20" w14:textId="6C693BF4">
      <w:pPr>
        <w:spacing w:before="0" w:beforeAutospacing="off" w:after="0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Cuadríptico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Es aquel que tiene tres dobleces y ocho caras con información.</w:t>
      </w:r>
    </w:p>
    <w:p w:rsidR="7309FEBB" w:rsidP="21BB462E" w:rsidRDefault="7309FEBB" w14:paraId="191084F5" w14:textId="3703A427">
      <w:pPr>
        <w:spacing w:before="0" w:beforeAutospacing="off" w:after="0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Políptico. 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Es aquel que tiene cuatro dobleces o más y muchas caras con información</w:t>
      </w:r>
    </w:p>
    <w:p w:rsidR="7309FEBB" w:rsidP="21BB462E" w:rsidRDefault="7309FEBB" w14:paraId="5D091417" w14:textId="5CF62F6E">
      <w:pPr>
        <w:spacing w:after="0" w:line="276" w:lineRule="auto"/>
        <w:jc w:val="left"/>
      </w:pPr>
    </w:p>
    <w:p w:rsidR="7309FEBB" w:rsidP="21BB462E" w:rsidRDefault="7309FEBB" w14:paraId="740ABBF4" w14:textId="5E8D99F1">
      <w:pPr>
        <w:spacing w:after="0" w:line="276" w:lineRule="auto"/>
        <w:jc w:val="left"/>
      </w:pPr>
    </w:p>
    <w:p w:rsidR="7309FEBB" w:rsidP="21BB462E" w:rsidRDefault="7309FEBB" w14:paraId="5C3C656A" w14:textId="37B9E5AD">
      <w:pPr>
        <w:pStyle w:val="Heading2"/>
        <w:spacing w:before="0" w:beforeAutospacing="off" w:after="207" w:afterAutospacing="off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Estructura de un folleto</w:t>
      </w:r>
    </w:p>
    <w:p w:rsidR="7309FEBB" w:rsidP="21BB462E" w:rsidRDefault="7309FEBB" w14:paraId="56231F6B" w14:textId="1D7CB556">
      <w:pPr>
        <w:spacing w:after="0" w:line="276" w:lineRule="auto"/>
        <w:jc w:val="left"/>
      </w:pPr>
      <w:r>
        <w:drawing>
          <wp:inline wp14:editId="5822A819" wp14:anchorId="2DE157F8">
            <wp:extent cx="5580802" cy="3829051"/>
            <wp:effectExtent l="0" t="0" r="0" b="0"/>
            <wp:docPr id="7145492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d8a80b8eea4a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02" cy="382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09FEBB" w:rsidP="21BB462E" w:rsidRDefault="7309FEBB" w14:paraId="02C29A65" w14:textId="757149CC">
      <w:pPr>
        <w:spacing w:before="0" w:beforeAutospacing="off" w:after="365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Los folletos se usan para dar a conocer diversas cosas, como productos, servicios, promociones, eventos, campañas, candidatos electorales, por eso pueden tener distintas partes. Sin embargo, la mayoría suele contar con algunas partes específicas:</w:t>
      </w:r>
    </w:p>
    <w:p w:rsidR="7309FEBB" w:rsidP="21BB462E" w:rsidRDefault="7309FEBB" w14:paraId="3824FC77" w14:textId="50D6D24D">
      <w:pPr>
        <w:spacing w:before="0" w:beforeAutospacing="off" w:after="0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Título principal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Hace referencia al producto, el servicio o el tema.</w:t>
      </w:r>
    </w:p>
    <w:p w:rsidR="7309FEBB" w:rsidP="21BB462E" w:rsidRDefault="7309FEBB" w14:paraId="44BFC59E" w14:textId="61414266">
      <w:pPr>
        <w:spacing w:before="0" w:beforeAutospacing="off" w:after="0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Logotipo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En caso de ser necesario, se incluye el logotipo de la marca o la institución responsable.</w:t>
      </w:r>
    </w:p>
    <w:p w:rsidR="7309FEBB" w:rsidP="21BB462E" w:rsidRDefault="7309FEBB" w14:paraId="7C815057" w14:textId="5C924848">
      <w:pPr>
        <w:spacing w:before="0" w:beforeAutospacing="off" w:after="0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Subtítulos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Si el folleto es extenso, es recomendable incluir subtítulos para fragmentar la información, de forma tal que sea más fácil de visualizar y comprender.</w:t>
      </w:r>
    </w:p>
    <w:p w:rsidR="7309FEBB" w:rsidP="21BB462E" w:rsidRDefault="7309FEBB" w14:paraId="10FA93E6" w14:textId="293A6A93">
      <w:pPr>
        <w:spacing w:before="0" w:beforeAutospacing="off" w:after="0" w:afterAutospacing="off" w:line="276" w:lineRule="auto"/>
        <w:jc w:val="left"/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Imágenes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Se suelen incluir recursos visuales, como fotos, dibujos o gráficos, para que el folleto llame la atención y sea más fácil de comprender.</w:t>
      </w:r>
    </w:p>
    <w:p w:rsidR="7309FEBB" w:rsidP="21BB462E" w:rsidRDefault="7309FEBB" w14:paraId="70A14CD7" w14:textId="2F59A67E">
      <w:pPr>
        <w:spacing w:before="0" w:beforeAutospacing="off" w:after="0" w:afterAutospacing="off" w:line="276" w:lineRule="auto"/>
        <w:jc w:val="left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1BB462E" w:rsidR="21BB462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Descripciones</w:t>
      </w:r>
      <w:r w:rsidRPr="21BB462E" w:rsidR="21BB462E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Se debe describir de forma muy breve el producto, el servicio o el tema, pero sin dejar de brindar toda la información necesaria. En algunos casos, se incluyen argumentos para indicar por qué se debe adquirir un producto o un servicio o por qué el tema presentado es importante.</w:t>
      </w:r>
    </w:p>
    <w:p w:rsidR="7309FEBB" w:rsidP="21BB462E" w:rsidRDefault="7309FEBB" w14:paraId="4204C3E0" w14:textId="36F66B76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1BB462E" w:rsidRDefault="7309FEBB" w14:paraId="03EDE16F" w14:textId="2B54A22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7309FEBB" w:rsidP="21BB462E" w:rsidRDefault="7309FEBB" w14:paraId="5088CAA2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309FEBB" w:rsidP="21BB462E" w:rsidRDefault="7309FEBB" w14:paraId="1D81AA46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309FEBB" w:rsidP="21BB462E" w:rsidRDefault="7309FEBB" w14:paraId="27A3BFA5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309FEBB" w:rsidP="21BB462E" w:rsidRDefault="7309FEBB" w14:paraId="767987E5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309FEBB" w:rsidP="21BB462E" w:rsidRDefault="7309FEBB" w14:paraId="1FEAB22E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309FEBB" w:rsidP="21BB462E" w:rsidRDefault="7309FEBB" w14:paraId="2BEACED0" w14:textId="5987996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7309FEBB" w:rsidP="21BB462E" w:rsidRDefault="7309FEBB" w14:paraId="1C82D406" w14:textId="6C6A642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44A9F663" w14:textId="3C6F1F8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13D1C9D4" w14:textId="2B86024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135EF146" w14:textId="1B495A6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27AF059D" w14:textId="0E0CB89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6DF5A4D1" w14:textId="594A930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353A1483" w14:textId="669706C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7DF14B78" w14:textId="208D7E17">
      <w:pPr>
        <w:pStyle w:val="Normal"/>
        <w:spacing w:after="0" w:line="276" w:lineRule="auto"/>
        <w:jc w:val="center"/>
      </w:pPr>
      <w:r>
        <w:drawing>
          <wp:inline wp14:editId="0748C044" wp14:anchorId="67EE56FF">
            <wp:extent cx="5200650" cy="1114425"/>
            <wp:effectExtent l="0" t="0" r="0" b="0"/>
            <wp:docPr id="10202439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9e33655f874ae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1BB462E" w:rsidP="21BB462E" w:rsidRDefault="21BB462E" w14:paraId="14BFEDCA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1BB462E" w:rsidP="21BB462E" w:rsidRDefault="21BB462E" w14:paraId="47A45A36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1BB462E" w:rsidP="21BB462E" w:rsidRDefault="21BB462E" w14:paraId="003F6B10" w14:textId="32A7354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2 de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octubre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w:rsidR="21BB462E" w:rsidP="21BB462E" w:rsidRDefault="21BB462E" w14:paraId="2B92FD43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1BB462E" w:rsidP="21BB462E" w:rsidRDefault="21BB462E" w14:paraId="236E8A07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1BB462E" w:rsidP="21BB462E" w:rsidRDefault="21BB462E" w14:paraId="42DCAB05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1BB462E" w:rsidP="21BB462E" w:rsidRDefault="21BB462E" w14:paraId="2298A1E0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21BB462E" w:rsidP="21BB462E" w:rsidRDefault="21BB462E" w14:paraId="0ABA290B" w14:textId="1DDF212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1BB462E" w:rsidP="21BB462E" w:rsidRDefault="21BB462E" w14:paraId="76EC06CD" w14:textId="2B7F187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21BB462E" w:rsidP="21BB462E" w:rsidRDefault="21BB462E" w14:paraId="4554B05D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1BB462E" w:rsidP="21BB462E" w:rsidRDefault="21BB462E" w14:paraId="106668BD" w14:textId="524395D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Recursos del lenguaje visual </w:t>
      </w:r>
    </w:p>
    <w:p w:rsidR="21BB462E" w:rsidP="21BB462E" w:rsidRDefault="21BB462E" w14:paraId="0FE06A9B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1BB462E" w:rsidP="21BB462E" w:rsidRDefault="21BB462E" w14:paraId="3D77FB4D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1BB462E" w:rsidP="21BB462E" w:rsidRDefault="21BB462E" w14:paraId="4901B77D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1BB462E" w:rsidP="21BB462E" w:rsidRDefault="21BB462E" w14:paraId="5BB4A20E" w14:textId="1C6BAD6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1BB462E" w:rsidP="21BB462E" w:rsidRDefault="21BB462E" w14:paraId="2D9A6438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1BB462E" w:rsidP="21BB462E" w:rsidRDefault="21BB462E" w14:paraId="2281BE2C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1BB462E" w:rsidP="21BB462E" w:rsidRDefault="21BB462E" w14:paraId="76F52C07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1BB462E" w:rsidP="21BB462E" w:rsidRDefault="21BB462E" w14:paraId="57061F21" w14:textId="2BFE57E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responderán las actividades de la página 47 para retroalimentar el tema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visto.</w:t>
      </w:r>
    </w:p>
    <w:p w:rsidR="21BB462E" w:rsidP="21BB462E" w:rsidRDefault="21BB462E" w14:paraId="2381F2D8" w14:textId="5B7707E0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6D54AA05" w14:textId="193A4DB8">
      <w:pPr>
        <w:pStyle w:val="Normal"/>
        <w:widowControl w:val="0"/>
        <w:spacing w:after="0" w:line="240" w:lineRule="auto"/>
        <w:jc w:val="both"/>
      </w:pPr>
      <w:r>
        <w:drawing>
          <wp:inline wp14:editId="776C1E05" wp14:anchorId="3F593C9C">
            <wp:extent cx="4181475" cy="4210050"/>
            <wp:effectExtent l="0" t="0" r="0" b="0"/>
            <wp:docPr id="10116860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13f884746540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21BB462E" w:rsidRDefault="21BB462E" w14:paraId="0043904E" w14:textId="09EC686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CIERRE: Los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realizaran un folleto del tema libre que gusten en su cuaderno </w:t>
      </w:r>
    </w:p>
    <w:p w:rsidR="21BB462E" w:rsidP="21BB462E" w:rsidRDefault="21BB462E" w14:paraId="44D99701" w14:textId="0511183B">
      <w:pPr>
        <w:pStyle w:val="Normal"/>
        <w:widowControl w:val="0"/>
        <w:spacing w:after="0" w:line="276" w:lineRule="auto"/>
        <w:jc w:val="both"/>
      </w:pPr>
      <w:r>
        <w:drawing>
          <wp:inline wp14:editId="4CC12D05" wp14:anchorId="6B791068">
            <wp:extent cx="2428875" cy="1876425"/>
            <wp:effectExtent l="0" t="0" r="0" b="0"/>
            <wp:docPr id="6220700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777a039d0642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21BB462E" w:rsidRDefault="21BB462E" w14:paraId="1B66D1FA" w14:textId="0F96E3E1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5248A097" w14:textId="7C81A61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1BB462E" w:rsidP="21BB462E" w:rsidRDefault="21BB462E" w14:paraId="795F8C59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1BB462E" w:rsidP="21BB462E" w:rsidRDefault="21BB462E" w14:paraId="3A791431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1BB462E" w:rsidP="21BB462E" w:rsidRDefault="21BB462E" w14:paraId="56404C68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1BB462E" w:rsidP="21BB462E" w:rsidRDefault="21BB462E" w14:paraId="3AFFDBB4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1BB462E" w:rsidP="21BB462E" w:rsidRDefault="21BB462E" w14:paraId="380C0944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1BB462E" w:rsidP="21BB462E" w:rsidRDefault="21BB462E" w14:paraId="57B9DA13" w14:textId="1AC5C4F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1BB462E" w:rsidP="21BB462E" w:rsidRDefault="21BB462E" w14:paraId="613B8371" w14:textId="36E116B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2E59D1C1" w14:textId="52367E6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2CA698F1" w14:textId="14413F7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0BD44DFE" w14:textId="594A930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312D8C85" w14:textId="669706C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7B86DBDF" w14:textId="208D7E17">
      <w:pPr>
        <w:pStyle w:val="Normal"/>
        <w:spacing w:after="0" w:line="276" w:lineRule="auto"/>
        <w:jc w:val="center"/>
      </w:pPr>
      <w:r>
        <w:drawing>
          <wp:inline wp14:editId="62B76ADC" wp14:anchorId="62781D81">
            <wp:extent cx="5200650" cy="1114425"/>
            <wp:effectExtent l="0" t="0" r="0" b="0"/>
            <wp:docPr id="8711859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caae47ea64424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1BB462E" w:rsidP="21BB462E" w:rsidRDefault="21BB462E" w14:paraId="7257394A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1BB462E" w:rsidP="21BB462E" w:rsidRDefault="21BB462E" w14:paraId="48F99C3C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1BB462E" w:rsidP="21BB462E" w:rsidRDefault="21BB462E" w14:paraId="456C7E20" w14:textId="1D24BE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3 de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octubre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w:rsidR="21BB462E" w:rsidP="21BB462E" w:rsidRDefault="21BB462E" w14:paraId="7B3B0B84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1BB462E" w:rsidP="21BB462E" w:rsidRDefault="21BB462E" w14:paraId="74BBAA66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1BB462E" w:rsidP="21BB462E" w:rsidRDefault="21BB462E" w14:paraId="299B7DC1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1BB462E" w:rsidP="21BB462E" w:rsidRDefault="21BB462E" w14:paraId="26D09CD0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21BB462E" w:rsidP="21BB462E" w:rsidRDefault="21BB462E" w14:paraId="037A7378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1BB462E" w:rsidP="21BB462E" w:rsidRDefault="21BB462E" w14:paraId="52A991D4" w14:textId="1CB4D0C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21BB462E" w:rsidP="21BB462E" w:rsidRDefault="21BB462E" w14:paraId="4E3563C9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1BB462E" w:rsidP="21BB462E" w:rsidRDefault="21BB462E" w14:paraId="76DAE1B8" w14:textId="347A4AA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Selecciona y organización de la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información.</w:t>
      </w:r>
    </w:p>
    <w:p w:rsidR="21BB462E" w:rsidP="21BB462E" w:rsidRDefault="21BB462E" w14:paraId="223D5DCF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1BB462E" w:rsidP="21BB462E" w:rsidRDefault="21BB462E" w14:paraId="4538661C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1BB462E" w:rsidP="21BB462E" w:rsidRDefault="21BB462E" w14:paraId="4D5F18BF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1BB462E" w:rsidP="21BB462E" w:rsidRDefault="21BB462E" w14:paraId="34007929" w14:textId="1C0D053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función creativa del español en la expresión de necesidades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comunitarios.</w:t>
      </w:r>
    </w:p>
    <w:p w:rsidR="21BB462E" w:rsidP="21BB462E" w:rsidRDefault="21BB462E" w14:paraId="67882E2E" w14:textId="2792100E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Discute de forma colectiva y diseña una estrategia sobre la importancia de la comunidad acerca d la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violencia.</w:t>
      </w:r>
    </w:p>
    <w:p w:rsidR="21BB462E" w:rsidP="21BB462E" w:rsidRDefault="21BB462E" w14:paraId="757516A7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1BB462E" w:rsidP="21BB462E" w:rsidRDefault="21BB462E" w14:paraId="1AC659F0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1BB462E" w:rsidP="21BB462E" w:rsidRDefault="21BB462E" w14:paraId="1D082B7E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1BB462E" w:rsidP="21BB462E" w:rsidRDefault="21BB462E" w14:paraId="74E8CF93" w14:textId="5248B8A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1 de la página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48.</w:t>
      </w:r>
    </w:p>
    <w:p w:rsidR="21BB462E" w:rsidP="21BB462E" w:rsidRDefault="21BB462E" w14:paraId="1C508AA4" w14:textId="2E522D3A">
      <w:pPr>
        <w:pStyle w:val="Normal"/>
        <w:widowControl w:val="0"/>
        <w:spacing w:after="0" w:line="240" w:lineRule="auto"/>
        <w:jc w:val="both"/>
      </w:pPr>
      <w:r>
        <w:drawing>
          <wp:inline wp14:editId="64C885A9" wp14:anchorId="7A4961B0">
            <wp:extent cx="3419475" cy="2428875"/>
            <wp:effectExtent l="0" t="0" r="0" b="0"/>
            <wp:docPr id="1569752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ac3b26ab1d4e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21BB462E" w:rsidRDefault="21BB462E" w14:paraId="6FDB5282" w14:textId="442F8BBC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5DD6F1B7" w14:textId="5224108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1CC06F54" w14:textId="76D5C8F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CIERRE: Los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realizaran la actividad 2,3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49 y 50 </w:t>
      </w:r>
    </w:p>
    <w:p w:rsidR="21BB462E" w:rsidP="21BB462E" w:rsidRDefault="21BB462E" w14:paraId="5E887F49" w14:textId="11CE00DD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4A195C30" w14:textId="4BCEC7DE">
      <w:pPr>
        <w:pStyle w:val="Normal"/>
        <w:widowControl w:val="0"/>
        <w:spacing w:after="0" w:line="276" w:lineRule="auto"/>
        <w:jc w:val="both"/>
      </w:pPr>
      <w:r>
        <w:drawing>
          <wp:inline wp14:editId="4809586C" wp14:anchorId="6756D6C9">
            <wp:extent cx="2724150" cy="4229100"/>
            <wp:effectExtent l="0" t="0" r="0" b="0"/>
            <wp:docPr id="14053166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91f70221c349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0407470" wp14:anchorId="7300E153">
            <wp:extent cx="2724150" cy="4229100"/>
            <wp:effectExtent l="0" t="0" r="0" b="0"/>
            <wp:docPr id="1810661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d177443c0c48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21BB462E" w:rsidRDefault="21BB462E" w14:paraId="4040C1D4" w14:textId="7B77EC81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5E80147B" w14:textId="34F884F9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1BB462E" w:rsidP="21BB462E" w:rsidRDefault="21BB462E" w14:paraId="6A66B43F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1BB462E" w:rsidP="21BB462E" w:rsidRDefault="21BB462E" w14:paraId="484BBFC9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1BB462E" w:rsidP="21BB462E" w:rsidRDefault="21BB462E" w14:paraId="089B85D4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1BB462E" w:rsidP="21BB462E" w:rsidRDefault="21BB462E" w14:paraId="3AC6805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1BB462E" w:rsidP="21BB462E" w:rsidRDefault="21BB462E" w14:paraId="68B4B798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1BB462E" w:rsidP="21BB462E" w:rsidRDefault="21BB462E" w14:paraId="4FEBBA58" w14:textId="6C882C5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realizaran la actividad 4 de la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51.</w:t>
      </w:r>
    </w:p>
    <w:p w:rsidR="21BB462E" w:rsidP="21BB462E" w:rsidRDefault="21BB462E" w14:paraId="192D8BC7" w14:textId="6FBA6B5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0F04D965" w14:textId="594A930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4F66E82F" w14:textId="669706C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0835CF56" w14:textId="208D7E17">
      <w:pPr>
        <w:pStyle w:val="Normal"/>
        <w:spacing w:after="0" w:line="276" w:lineRule="auto"/>
        <w:jc w:val="center"/>
      </w:pPr>
      <w:r>
        <w:drawing>
          <wp:inline wp14:editId="5FCC880C" wp14:anchorId="2F684DBA">
            <wp:extent cx="5200650" cy="1114425"/>
            <wp:effectExtent l="0" t="0" r="0" b="0"/>
            <wp:docPr id="31919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e70efa46004e1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1BB462E" w:rsidP="21BB462E" w:rsidRDefault="21BB462E" w14:paraId="715DD5D7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1BB462E" w:rsidP="21BB462E" w:rsidRDefault="21BB462E" w14:paraId="28FB8CDB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1BB462E" w:rsidP="21BB462E" w:rsidRDefault="21BB462E" w14:paraId="39EC2D13" w14:textId="221DE6F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4 Octubre  del 2024</w:t>
      </w:r>
    </w:p>
    <w:p w:rsidR="21BB462E" w:rsidP="21BB462E" w:rsidRDefault="21BB462E" w14:paraId="2DE1E56B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1BB462E" w:rsidP="21BB462E" w:rsidRDefault="21BB462E" w14:paraId="60A65FA2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1BB462E" w:rsidP="21BB462E" w:rsidRDefault="21BB462E" w14:paraId="12BC1BB2" w14:textId="522D39C9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1BB462E" w:rsidP="21BB462E" w:rsidRDefault="21BB462E" w14:paraId="0C6E2206" w14:textId="1BB163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3</w:t>
      </w:r>
    </w:p>
    <w:p w:rsidR="21BB462E" w:rsidP="21BB462E" w:rsidRDefault="21BB462E" w14:paraId="21007E3B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1BB462E" w:rsidP="21BB462E" w:rsidRDefault="21BB462E" w14:paraId="245F7BDA" w14:textId="28B0A2B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21BB462E" w:rsidP="21BB462E" w:rsidRDefault="21BB462E" w14:paraId="7007E304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1BB462E" w:rsidP="21BB462E" w:rsidRDefault="21BB462E" w14:paraId="43B5BFD4" w14:textId="524395D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Recursos del lenguaje visual </w:t>
      </w:r>
    </w:p>
    <w:p w:rsidR="21BB462E" w:rsidP="21BB462E" w:rsidRDefault="21BB462E" w14:paraId="6D0DC2F9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21BB462E" w:rsidP="21BB462E" w:rsidRDefault="21BB462E" w14:paraId="05B252E7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1BB462E" w:rsidP="21BB462E" w:rsidRDefault="21BB462E" w14:paraId="79773DC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1BB462E" w:rsidR="21BB46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1BB462E" w:rsidP="21BB462E" w:rsidRDefault="21BB462E" w14:paraId="4983C4F0" w14:textId="57ACCEC4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función creativa del español en la expresión de necesidades e interés comunitarios 11.-PDA: Reconoce la riqueza lingüística de México y el mundo a partir de obras literarias procedentes de distintas culturas.</w:t>
      </w:r>
    </w:p>
    <w:p w:rsidR="21BB462E" w:rsidP="21BB462E" w:rsidRDefault="21BB462E" w14:paraId="58AB3104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1BB462E" w:rsidP="21BB462E" w:rsidRDefault="21BB462E" w14:paraId="0143A040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1BB462E" w:rsidP="21BB462E" w:rsidRDefault="21BB462E" w14:paraId="0752188E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1BB462E" w:rsidP="21BB462E" w:rsidRDefault="21BB462E" w14:paraId="22B6D853" w14:textId="1337A94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A los alumnos se les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solicitará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en voz alta cada uno 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empezará a</w:t>
      </w: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leer y los demás en silencio seguirán la lectura de la página 52 cada uno ira subrayando los puntos más importantes de la lectura.</w:t>
      </w:r>
    </w:p>
    <w:p w:rsidR="21BB462E" w:rsidP="21BB462E" w:rsidRDefault="21BB462E" w14:paraId="4C0A30D4" w14:textId="674C4B4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6CE91CA1" w14:textId="6EFD7555">
      <w:pPr>
        <w:pStyle w:val="Normal"/>
        <w:widowControl w:val="0"/>
        <w:spacing w:after="0" w:line="240" w:lineRule="auto"/>
        <w:jc w:val="both"/>
      </w:pPr>
      <w:r>
        <w:drawing>
          <wp:inline wp14:editId="76D2E1BA" wp14:anchorId="1372E667">
            <wp:extent cx="2724150" cy="4229100"/>
            <wp:effectExtent l="0" t="0" r="0" b="0"/>
            <wp:docPr id="2131186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6faca6054f40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21BB462E" w:rsidRDefault="21BB462E" w14:paraId="1507C57E" w14:textId="0B198E1E">
      <w:pPr>
        <w:pStyle w:val="Normal"/>
        <w:widowControl w:val="0"/>
        <w:spacing w:after="0" w:line="240" w:lineRule="auto"/>
        <w:jc w:val="both"/>
      </w:pPr>
      <w:r w:rsidR="21BB462E">
        <w:rPr/>
        <w:t xml:space="preserve">Los alumnos realizaran un cuaderno en su cuaderno anotando los puntos </w:t>
      </w:r>
      <w:r w:rsidR="21BB462E">
        <w:rPr/>
        <w:t>más</w:t>
      </w:r>
      <w:r w:rsidR="21BB462E">
        <w:rPr/>
        <w:t xml:space="preserve"> importantes </w:t>
      </w:r>
    </w:p>
    <w:p w:rsidR="21BB462E" w:rsidP="21BB462E" w:rsidRDefault="21BB462E" w14:paraId="4EE5D6A4" w14:textId="6C631931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Para finalizar los alumnos realizaran la actividad 53 para retroalimentar el  tema.</w:t>
      </w:r>
    </w:p>
    <w:p w:rsidR="21BB462E" w:rsidP="21BB462E" w:rsidRDefault="21BB462E" w14:paraId="25487323" w14:textId="211AB5D9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1BB462E" w:rsidP="21BB462E" w:rsidRDefault="21BB462E" w14:paraId="035EA58D" w14:textId="53FCB518">
      <w:pPr>
        <w:pStyle w:val="Normal"/>
        <w:widowControl w:val="0"/>
        <w:spacing w:after="0" w:line="276" w:lineRule="auto"/>
        <w:jc w:val="both"/>
      </w:pPr>
      <w:r>
        <w:drawing>
          <wp:inline wp14:editId="0D353EEA" wp14:anchorId="175756F0">
            <wp:extent cx="3352800" cy="4152900"/>
            <wp:effectExtent l="0" t="0" r="0" b="0"/>
            <wp:docPr id="74213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2d6fe9c6844e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B462E" w:rsidP="21BB462E" w:rsidRDefault="21BB462E" w14:paraId="276A03FF" w14:textId="2B54A22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1BB462E" w:rsidP="21BB462E" w:rsidRDefault="21BB462E" w14:paraId="5E0CAA14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1BB462E" w:rsidP="21BB462E" w:rsidRDefault="21BB462E" w14:paraId="577272D4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1BB462E" w:rsidP="21BB462E" w:rsidRDefault="21BB462E" w14:paraId="332727E2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1BB462E" w:rsidP="21BB462E" w:rsidRDefault="21BB462E" w14:paraId="5DEAE190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1BB462E" w:rsidP="21BB462E" w:rsidRDefault="21BB462E" w14:paraId="6B4827A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1BB462E" w:rsidR="21BB46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1BB462E" w:rsidR="21BB46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1BB462E" w:rsidP="21BB462E" w:rsidRDefault="21BB462E" w14:paraId="426F3E90" w14:textId="17017A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1BB462E" w:rsidR="21BB46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1BB462E" w:rsidP="21BB462E" w:rsidRDefault="21BB462E" w14:paraId="17EA941F" w14:textId="7E5356C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1BB462E" w:rsidP="21BB462E" w:rsidRDefault="21BB462E" w14:paraId="5583447B" w14:textId="47776E1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xdooYcliZHqJcb" int2:id="oo57dvIN">
      <int2:state int2:type="AugLoop_Text_Critique" int2:value="Rejected"/>
    </int2:textHash>
    <int2:textHash int2:hashCode="CX3Nj/c2QWnv1r" int2:id="bk0HcC5X">
      <int2:state int2:type="AugLoop_Text_Critique" int2:value="Rejected"/>
    </int2:textHash>
    <int2:textHash int2:hashCode="jxYcrdqF6NyWuG" int2:id="c1mHoggJ">
      <int2:state int2:type="AugLoop_Text_Critique" int2:value="Rejected"/>
    </int2:textHash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7">
    <w:nsid w:val="412b82f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40581650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1190c919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7f348cb9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48055f46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7116adde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1">
    <w:nsid w:val="37ba424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nsid w:val="38813d5e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331e9122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3202bf3f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2a20c378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5b331313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6279380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70c677e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38c475eb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66e2181b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f7bdf56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2dae1aeb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4c4bb9a0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750814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2c89c8f4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4fa558e3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3bcbefc3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5c6ae07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1db19cb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178c0a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2720c7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8cc3c37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e096bef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ad19b75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89ba2a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b5dc69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ec4d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f75e5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f9dab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2c4d7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3357E3F"/>
    <w:rsid w:val="080F8F63"/>
    <w:rsid w:val="0B8EEB83"/>
    <w:rsid w:val="0C6167A1"/>
    <w:rsid w:val="128DAFCE"/>
    <w:rsid w:val="148F049F"/>
    <w:rsid w:val="21BB462E"/>
    <w:rsid w:val="28AD631F"/>
    <w:rsid w:val="351C785B"/>
    <w:rsid w:val="569502C7"/>
    <w:rsid w:val="5BC0545B"/>
    <w:rsid w:val="642155B3"/>
    <w:rsid w:val="7309F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Fuentedeprrafopredeter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microsoft.com/office/2020/10/relationships/intelligence" Target="intelligence2.xml" Id="R84da703ec9f749fa" /><Relationship Type="http://schemas.openxmlformats.org/officeDocument/2006/relationships/image" Target="/media/image2b.png" Id="Rd05f4c2577dd4b55" /><Relationship Type="http://schemas.openxmlformats.org/officeDocument/2006/relationships/image" Target="/media/imaged.png" Id="R43da86bc875b4e7f" /><Relationship Type="http://schemas.openxmlformats.org/officeDocument/2006/relationships/image" Target="/media/imagee.png" Id="R9d821a736e0648c8" /><Relationship Type="http://schemas.openxmlformats.org/officeDocument/2006/relationships/image" Target="/media/imagef.png" Id="R6ec6a35bed02440d" /><Relationship Type="http://schemas.openxmlformats.org/officeDocument/2006/relationships/image" Target="/media/image10.png" Id="Rb5f02eabe8724919" /><Relationship Type="http://schemas.openxmlformats.org/officeDocument/2006/relationships/image" Target="/media/image13.png" Id="Rbaeefffe0e1a4628" /><Relationship Type="http://schemas.openxmlformats.org/officeDocument/2006/relationships/hyperlink" Target="https://concepto.de/texto/" TargetMode="External" Id="R3c1c5c23a5f54933" /><Relationship Type="http://schemas.openxmlformats.org/officeDocument/2006/relationships/hyperlink" Target="https://concepto.de/triptico/" TargetMode="External" Id="R314ca5cb468d46e4" /><Relationship Type="http://schemas.openxmlformats.org/officeDocument/2006/relationships/image" Target="/media/image14.png" Id="R69d8a80b8eea4a4b" /><Relationship Type="http://schemas.openxmlformats.org/officeDocument/2006/relationships/image" Target="/media/image15.png" Id="R739e33655f874aed" /><Relationship Type="http://schemas.openxmlformats.org/officeDocument/2006/relationships/image" Target="/media/image16.png" Id="R6613f8847465408a" /><Relationship Type="http://schemas.openxmlformats.org/officeDocument/2006/relationships/image" Target="/media/image17.png" Id="Rb4777a039d0642a1" /><Relationship Type="http://schemas.openxmlformats.org/officeDocument/2006/relationships/image" Target="/media/image18.png" Id="Rc4caae47ea644247" /><Relationship Type="http://schemas.openxmlformats.org/officeDocument/2006/relationships/image" Target="/media/image19.png" Id="Rcfac3b26ab1d4eb8" /><Relationship Type="http://schemas.openxmlformats.org/officeDocument/2006/relationships/image" Target="/media/image1a.png" Id="Rf191f70221c34962" /><Relationship Type="http://schemas.openxmlformats.org/officeDocument/2006/relationships/image" Target="/media/image1f.png" Id="Rfad177443c0c48cc" /><Relationship Type="http://schemas.openxmlformats.org/officeDocument/2006/relationships/image" Target="/media/image20.png" Id="Rbde70efa46004e1f" /><Relationship Type="http://schemas.openxmlformats.org/officeDocument/2006/relationships/image" Target="/media/image21.png" Id="R3a6faca6054f408d" /><Relationship Type="http://schemas.openxmlformats.org/officeDocument/2006/relationships/image" Target="/media/image22.png" Id="R782d6fe9c6844e5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15</revision>
  <dcterms:created xsi:type="dcterms:W3CDTF">2024-08-13T21:31:00.0000000Z</dcterms:created>
  <dcterms:modified xsi:type="dcterms:W3CDTF">2024-09-23T00:18:22.4556428Z</dcterms:modified>
</coreProperties>
</file>