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F5AA4" w14:textId="14B4C657" w:rsidR="008254EA" w:rsidRPr="00D53B99" w:rsidRDefault="008254EA" w:rsidP="00D53B99">
      <w:pPr>
        <w:pStyle w:val="Puesto"/>
      </w:pPr>
    </w:p>
    <w:p w14:paraId="32136F6A" w14:textId="77777777" w:rsidR="00654EE3" w:rsidRDefault="00654EE3" w:rsidP="00654EE3">
      <w:pPr>
        <w:spacing w:after="0" w:line="240" w:lineRule="auto"/>
        <w:jc w:val="center"/>
      </w:pPr>
    </w:p>
    <w:p w14:paraId="01D7FAEC" w14:textId="4B56599F" w:rsidR="008254EA" w:rsidRDefault="008254EA" w:rsidP="00654EE3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5C1EA7A" w14:textId="77777777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B4D33C0" w14:textId="542E87DE" w:rsidR="008254EA" w:rsidRDefault="00654EE3" w:rsidP="008254EA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MARTE</w:t>
      </w:r>
      <w:r w:rsidR="008254EA">
        <w:rPr>
          <w:b/>
          <w:bCs/>
          <w:sz w:val="36"/>
          <w:szCs w:val="36"/>
        </w:rPr>
        <w:t>S</w:t>
      </w:r>
      <w:r>
        <w:rPr>
          <w:b/>
          <w:bCs/>
          <w:sz w:val="36"/>
          <w:szCs w:val="36"/>
        </w:rPr>
        <w:t xml:space="preserve"> 28</w:t>
      </w:r>
      <w:r w:rsidR="004239F5">
        <w:rPr>
          <w:b/>
          <w:bCs/>
          <w:sz w:val="36"/>
          <w:szCs w:val="36"/>
        </w:rPr>
        <w:t xml:space="preserve"> </w:t>
      </w:r>
      <w:r w:rsidR="00EA6D76">
        <w:rPr>
          <w:b/>
          <w:bCs/>
          <w:sz w:val="36"/>
          <w:szCs w:val="36"/>
        </w:rPr>
        <w:t xml:space="preserve">DE </w:t>
      </w:r>
      <w:r w:rsidR="004239F5">
        <w:rPr>
          <w:b/>
          <w:bCs/>
          <w:sz w:val="36"/>
          <w:szCs w:val="36"/>
        </w:rPr>
        <w:t>MARZO</w:t>
      </w:r>
    </w:p>
    <w:p w14:paraId="2BC706AC" w14:textId="55C39FCB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395E92">
        <w:rPr>
          <w:b/>
          <w:bCs/>
        </w:rPr>
        <w:t>Andrea Hernández Flores</w:t>
      </w:r>
      <w:r w:rsidRPr="00492F8E">
        <w:rPr>
          <w:b/>
          <w:bCs/>
        </w:rPr>
        <w:t xml:space="preserve">           </w:t>
      </w:r>
      <w:r w:rsidR="00395E92">
        <w:rPr>
          <w:b/>
          <w:bCs/>
          <w:color w:val="7030A0"/>
        </w:rPr>
        <w:t xml:space="preserve">GRADO: </w:t>
      </w:r>
      <w:r w:rsidR="00EB482B">
        <w:rPr>
          <w:b/>
          <w:bCs/>
          <w:color w:val="7030A0"/>
        </w:rPr>
        <w:t>1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3037A045" w14:textId="288E14DA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2.- ASIGNATURA: </w:t>
      </w:r>
      <w:r w:rsidR="00EB482B">
        <w:rPr>
          <w:b/>
          <w:bCs/>
        </w:rPr>
        <w:t xml:space="preserve">Biología </w:t>
      </w:r>
      <w:bookmarkStart w:id="0" w:name="_GoBack"/>
      <w:bookmarkEnd w:id="0"/>
    </w:p>
    <w:p w14:paraId="792C1F02" w14:textId="1EDADAEC" w:rsidR="008254EA" w:rsidRPr="00492F8E" w:rsidRDefault="00D53B99" w:rsidP="008254EA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 xml:space="preserve">3.- </w:t>
      </w:r>
      <w:r w:rsidR="008254EA" w:rsidRPr="00532118">
        <w:rPr>
          <w:b/>
          <w:bCs/>
          <w:color w:val="7030A0"/>
        </w:rPr>
        <w:t>TRIMESTRE</w:t>
      </w:r>
      <w:r w:rsidR="008254EA" w:rsidRPr="00532118">
        <w:rPr>
          <w:b/>
          <w:bCs/>
          <w:color w:val="002060"/>
        </w:rPr>
        <w:t xml:space="preserve">: </w:t>
      </w:r>
      <w:r w:rsidR="0021174F">
        <w:rPr>
          <w:b/>
          <w:bCs/>
        </w:rPr>
        <w:t>3</w:t>
      </w:r>
      <w:r w:rsidR="008254EA" w:rsidRPr="00492F8E">
        <w:rPr>
          <w:b/>
          <w:bCs/>
        </w:rPr>
        <w:t>°</w:t>
      </w:r>
    </w:p>
    <w:p w14:paraId="043FD4FE" w14:textId="1A314AE7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 w:rsidR="00B01B97">
        <w:rPr>
          <w:b/>
          <w:bCs/>
        </w:rPr>
        <w:t xml:space="preserve">SEMANA DEL </w:t>
      </w:r>
      <w:r w:rsidR="004239F5">
        <w:rPr>
          <w:b/>
          <w:bCs/>
        </w:rPr>
        <w:t xml:space="preserve">27 AL 30 DE MARZO </w:t>
      </w:r>
    </w:p>
    <w:p w14:paraId="3D2B2DEF" w14:textId="07E3911D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395E92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3C8DFC65" w14:textId="416E1738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4239F5">
        <w:rPr>
          <w:b/>
          <w:bCs/>
        </w:rPr>
        <w:t xml:space="preserve">Célula como unidad estructural de la vida </w:t>
      </w:r>
    </w:p>
    <w:p w14:paraId="2E188EFA" w14:textId="051E6A64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395E92">
        <w:rPr>
          <w:b/>
          <w:bCs/>
        </w:rPr>
        <w:t xml:space="preserve">Científico tecnológico </w:t>
      </w:r>
    </w:p>
    <w:p w14:paraId="7F31CFF4" w14:textId="04C3A106" w:rsidR="008254EA" w:rsidRPr="008B0763" w:rsidRDefault="008254EA" w:rsidP="008254EA">
      <w:pPr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>8.- COMPETENCIA:</w:t>
      </w:r>
      <w:r w:rsidR="00395E92">
        <w:rPr>
          <w:b/>
          <w:bCs/>
        </w:rPr>
        <w:t xml:space="preserve"> </w:t>
      </w:r>
      <w:r w:rsidR="00183A76">
        <w:rPr>
          <w:b/>
          <w:bCs/>
        </w:rPr>
        <w:t xml:space="preserve">El estudiante identifica la importancia de la célula para la formación de la vida </w:t>
      </w:r>
    </w:p>
    <w:p w14:paraId="3503BA41" w14:textId="54CE1ED2" w:rsidR="008254EA" w:rsidRPr="00395E92" w:rsidRDefault="00395E92" w:rsidP="008254EA">
      <w:pPr>
        <w:spacing w:after="0" w:line="240" w:lineRule="auto"/>
        <w:jc w:val="both"/>
        <w:rPr>
          <w:b/>
          <w:bCs/>
        </w:rPr>
      </w:pPr>
      <w:r>
        <w:rPr>
          <w:b/>
          <w:bCs/>
          <w:color w:val="7030A0"/>
        </w:rPr>
        <w:t xml:space="preserve">9.-APRENDIZAJE ESPERADO: </w:t>
      </w:r>
      <w:r w:rsidR="004239F5">
        <w:rPr>
          <w:b/>
          <w:bCs/>
        </w:rPr>
        <w:t xml:space="preserve">Identifica a la célula como la unidad estructural de los seres vivos </w:t>
      </w:r>
    </w:p>
    <w:p w14:paraId="6B0D17C4" w14:textId="6029195A" w:rsidR="008254EA" w:rsidRPr="004239F5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10.- CONTENIDOS:</w:t>
      </w:r>
      <w:r>
        <w:rPr>
          <w:b/>
          <w:bCs/>
          <w:color w:val="7030A0"/>
        </w:rPr>
        <w:t xml:space="preserve"> </w:t>
      </w:r>
      <w:r w:rsidR="00183A76">
        <w:rPr>
          <w:b/>
          <w:bCs/>
        </w:rPr>
        <w:t xml:space="preserve">Observación del tejido epidérmico de </w:t>
      </w:r>
      <w:r w:rsidR="00677B39">
        <w:rPr>
          <w:b/>
          <w:bCs/>
        </w:rPr>
        <w:t xml:space="preserve">cebolla, jitomate y elodea </w:t>
      </w:r>
    </w:p>
    <w:p w14:paraId="7055B755" w14:textId="0B556716" w:rsidR="008254EA" w:rsidRPr="00492F8E" w:rsidRDefault="008254EA" w:rsidP="008254EA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 w:rsidR="00395E92">
        <w:t xml:space="preserve">Nota técnica con recursos gráficos, </w:t>
      </w:r>
      <w:r w:rsidR="00677B39">
        <w:t xml:space="preserve">practica de laboratorio </w:t>
      </w:r>
    </w:p>
    <w:p w14:paraId="23671EE8" w14:textId="4B2DDF22" w:rsidR="008254EA" w:rsidRPr="00492F8E" w:rsidRDefault="008254EA" w:rsidP="008254EA">
      <w:pPr>
        <w:spacing w:after="0" w:line="240" w:lineRule="auto"/>
        <w:jc w:val="both"/>
        <w:rPr>
          <w:rFonts w:cstheme="minorHAnsi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C32B22">
        <w:rPr>
          <w:rFonts w:cstheme="minorHAnsi"/>
        </w:rPr>
        <w:t>C</w:t>
      </w:r>
      <w:r w:rsidR="00395E92">
        <w:rPr>
          <w:rFonts w:cstheme="minorHAnsi"/>
        </w:rPr>
        <w:t>uaderno</w:t>
      </w:r>
      <w:r w:rsidRPr="00492F8E">
        <w:rPr>
          <w:rFonts w:cstheme="minorHAnsi"/>
        </w:rPr>
        <w:t xml:space="preserve">, </w:t>
      </w:r>
      <w:r w:rsidR="00677B39">
        <w:rPr>
          <w:rFonts w:cstheme="minorHAnsi"/>
        </w:rPr>
        <w:t xml:space="preserve">jitomate, cebolla. </w:t>
      </w:r>
    </w:p>
    <w:p w14:paraId="1BD14A91" w14:textId="5374C1B3" w:rsidR="007B76DC" w:rsidRPr="00C047B0" w:rsidRDefault="008254EA" w:rsidP="007B76DC">
      <w:pPr>
        <w:spacing w:after="0" w:line="240" w:lineRule="auto"/>
        <w:jc w:val="both"/>
        <w:rPr>
          <w:rFonts w:cstheme="minorHAnsi"/>
          <w:b/>
          <w:bCs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C047B0">
        <w:rPr>
          <w:rFonts w:cstheme="minorHAnsi"/>
          <w:b/>
          <w:bCs/>
          <w:color w:val="7030A0"/>
        </w:rPr>
        <w:t xml:space="preserve">: </w:t>
      </w:r>
      <w:r w:rsidR="00C047B0">
        <w:rPr>
          <w:rFonts w:cstheme="minorHAnsi"/>
          <w:b/>
          <w:bCs/>
        </w:rPr>
        <w:t>En proceso de autorización</w:t>
      </w:r>
    </w:p>
    <w:p w14:paraId="30DA60E3" w14:textId="2B2A3A43" w:rsidR="008E6125" w:rsidRDefault="008254EA" w:rsidP="00343B35">
      <w:pPr>
        <w:spacing w:after="0" w:line="240" w:lineRule="auto"/>
        <w:jc w:val="both"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14.- INICIO</w:t>
      </w:r>
      <w:r>
        <w:rPr>
          <w:rFonts w:cstheme="minorHAnsi"/>
          <w:b/>
          <w:color w:val="7030A0"/>
        </w:rPr>
        <w:t>:</w:t>
      </w:r>
      <w:r w:rsidR="00D668F4">
        <w:rPr>
          <w:rFonts w:cstheme="minorHAnsi"/>
          <w:b/>
          <w:color w:val="7030A0"/>
        </w:rPr>
        <w:t xml:space="preserve"> </w:t>
      </w:r>
    </w:p>
    <w:p w14:paraId="54A6D1EF" w14:textId="0FD5503B" w:rsidR="004239F5" w:rsidRPr="004239F5" w:rsidRDefault="004239F5" w:rsidP="004239F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bCs/>
          <w:color w:val="7030A0"/>
        </w:rPr>
      </w:pPr>
      <w:r>
        <w:rPr>
          <w:rFonts w:cstheme="minorHAnsi"/>
          <w:b/>
          <w:bCs/>
        </w:rPr>
        <w:t>¿Qué es la célula?</w:t>
      </w:r>
      <w:r w:rsidR="00183A76">
        <w:rPr>
          <w:rFonts w:cstheme="minorHAnsi"/>
          <w:b/>
          <w:bCs/>
        </w:rPr>
        <w:t xml:space="preserve"> ¿Cómo se observa la célula en microscopio?</w:t>
      </w:r>
    </w:p>
    <w:p w14:paraId="395E1A31" w14:textId="180857D1" w:rsidR="002438C2" w:rsidRDefault="008B647F" w:rsidP="008B647F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5.- DESARROLLO</w:t>
      </w:r>
      <w:r w:rsidR="007F58BF">
        <w:rPr>
          <w:rFonts w:cstheme="minorHAnsi"/>
          <w:b/>
          <w:color w:val="7030A0"/>
        </w:rPr>
        <w:t xml:space="preserve"> Y EXPLICACIÓN DOCENTE</w:t>
      </w:r>
      <w:r w:rsidR="002438C2">
        <w:rPr>
          <w:rFonts w:cstheme="minorHAnsi"/>
          <w:b/>
          <w:color w:val="7030A0"/>
        </w:rPr>
        <w:t>:</w:t>
      </w:r>
    </w:p>
    <w:p w14:paraId="53BC327B" w14:textId="131DB23D" w:rsidR="002438C2" w:rsidRDefault="002438C2" w:rsidP="008B647F">
      <w:pPr>
        <w:spacing w:line="240" w:lineRule="auto"/>
        <w:contextualSpacing/>
        <w:rPr>
          <w:rFonts w:cstheme="minorHAnsi"/>
          <w:b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44D29F8" wp14:editId="083FDE5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387600" cy="14782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9" t="23715" r="4027" b="51977"/>
                    <a:stretch/>
                  </pic:blipFill>
                  <pic:spPr bwMode="auto">
                    <a:xfrm>
                      <a:off x="0" y="0"/>
                      <a:ext cx="238760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D8742" w14:textId="758C980E" w:rsidR="00183A76" w:rsidRDefault="00183A76" w:rsidP="008B647F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La docente pedirá a los estudiantes realizar lo siguiente: </w:t>
      </w:r>
    </w:p>
    <w:p w14:paraId="60CE898F" w14:textId="56A5A4B5" w:rsidR="00183A76" w:rsidRDefault="00183A76" w:rsidP="008B647F">
      <w:pPr>
        <w:spacing w:line="240" w:lineRule="auto"/>
        <w:contextualSpacing/>
      </w:pPr>
      <w:r>
        <w:t xml:space="preserve">1. Separar una de las hojas interna de la cebolla y desprender la tenue membrana que está adherida por su cara inferior cóncava. </w:t>
      </w:r>
    </w:p>
    <w:p w14:paraId="755079A7" w14:textId="285940AD" w:rsidR="00183A76" w:rsidRDefault="00183A76" w:rsidP="008B647F">
      <w:pPr>
        <w:spacing w:line="240" w:lineRule="auto"/>
        <w:contextualSpacing/>
      </w:pPr>
      <w:r>
        <w:t xml:space="preserve">2. Depositar el fragmento de membrana en un porta con unas gotas de agua. </w:t>
      </w:r>
    </w:p>
    <w:p w14:paraId="69ED9361" w14:textId="70A3AABA" w:rsidR="00183A76" w:rsidRDefault="00183A76" w:rsidP="008B647F">
      <w:pPr>
        <w:spacing w:line="240" w:lineRule="auto"/>
        <w:contextualSpacing/>
      </w:pPr>
      <w:r>
        <w:t xml:space="preserve">3. Escurrir el agua, añadir unas gotas de azul de metileno sobre la membrana. </w:t>
      </w:r>
    </w:p>
    <w:p w14:paraId="1F8250F1" w14:textId="53739C35" w:rsidR="00183A76" w:rsidRDefault="00183A76" w:rsidP="008B647F">
      <w:pPr>
        <w:spacing w:line="240" w:lineRule="auto"/>
        <w:contextualSpacing/>
      </w:pPr>
      <w:r>
        <w:t xml:space="preserve">4. Colocar sobre la preparación un cubreobjetos evitando que se formen burbujas y llevarla al microscopio. </w:t>
      </w:r>
    </w:p>
    <w:p w14:paraId="49C596A8" w14:textId="153C7885" w:rsidR="00183A76" w:rsidRDefault="002438C2" w:rsidP="008B647F">
      <w:pPr>
        <w:spacing w:line="240" w:lineRule="auto"/>
        <w:contextualSpacing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541F857" wp14:editId="7C14ECD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22712" cy="1466780"/>
            <wp:effectExtent l="0" t="0" r="1905" b="635"/>
            <wp:wrapSquare wrapText="bothSides"/>
            <wp:docPr id="2" name="Imagen 2" descr="Células de jitomate al microscopio 400 aumentos - #Biologíaenunminuto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élulas de jitomate al microscopio 400 aumentos - #Biologíaenunminuto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t="293" r="15225"/>
                    <a:stretch/>
                  </pic:blipFill>
                  <pic:spPr bwMode="auto">
                    <a:xfrm>
                      <a:off x="0" y="0"/>
                      <a:ext cx="1922712" cy="14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3A76">
        <w:t>5. Observa la preparación a distintos aumentos, empezando por el más bajo. Identifica las distintas células del tejido epidérmico de la cebolla.</w:t>
      </w:r>
    </w:p>
    <w:p w14:paraId="30774AA0" w14:textId="55A5A574" w:rsidR="002438C2" w:rsidRPr="00654EE3" w:rsidRDefault="002438C2" w:rsidP="008B647F">
      <w:pPr>
        <w:spacing w:line="240" w:lineRule="auto"/>
        <w:contextualSpacing/>
      </w:pPr>
      <w:r>
        <w:t xml:space="preserve">Se realizará el mismo proceso con el jitomate y la planta de elodea. </w:t>
      </w:r>
    </w:p>
    <w:p w14:paraId="3AB83B85" w14:textId="5FF3381B" w:rsidR="007B76DC" w:rsidRDefault="007B76DC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6.</w:t>
      </w:r>
      <w:r w:rsidR="008E6125">
        <w:rPr>
          <w:rFonts w:cstheme="minorHAnsi"/>
          <w:b/>
          <w:color w:val="7030A0"/>
        </w:rPr>
        <w:t xml:space="preserve"> </w:t>
      </w:r>
      <w:r>
        <w:rPr>
          <w:rFonts w:cstheme="minorHAnsi"/>
          <w:b/>
          <w:color w:val="7030A0"/>
        </w:rPr>
        <w:t xml:space="preserve">CIERRE: </w:t>
      </w:r>
    </w:p>
    <w:p w14:paraId="20D977F5" w14:textId="005326E3" w:rsidR="00183A76" w:rsidRDefault="00183A76" w:rsidP="007B76DC">
      <w:pPr>
        <w:spacing w:after="0" w:line="240" w:lineRule="auto"/>
        <w:contextualSpacing/>
      </w:pPr>
      <w:r>
        <w:t xml:space="preserve">Para concluir se pedirá a los estudiantes dibujar lo que observas en la preparación a varios aumentos y responder lo siguiente: </w:t>
      </w:r>
    </w:p>
    <w:p w14:paraId="61709A59" w14:textId="39E49931" w:rsidR="00352022" w:rsidRDefault="00183A76" w:rsidP="007B76DC">
      <w:pPr>
        <w:spacing w:after="0" w:line="240" w:lineRule="auto"/>
        <w:contextualSpacing/>
      </w:pPr>
      <w:r>
        <w:t xml:space="preserve"> ¿Cuáles son las partes de la célula que observas claramente? </w:t>
      </w:r>
      <w:r w:rsidR="00352022">
        <w:t xml:space="preserve">Señálalas en el dibujo. </w:t>
      </w:r>
    </w:p>
    <w:p w14:paraId="67A0D4E3" w14:textId="0096DF0B" w:rsidR="00183A76" w:rsidRPr="00352022" w:rsidRDefault="00183A76" w:rsidP="007B76DC">
      <w:pPr>
        <w:spacing w:after="0" w:line="240" w:lineRule="auto"/>
        <w:contextualSpacing/>
      </w:pPr>
      <w:r>
        <w:t xml:space="preserve">¿Por qué la pielecilla observada puede ser un tejido? </w:t>
      </w:r>
    </w:p>
    <w:p w14:paraId="48D03967" w14:textId="34B88BDB" w:rsidR="007B76DC" w:rsidRPr="00912F35" w:rsidRDefault="007B76DC" w:rsidP="007B76DC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 xml:space="preserve">17.- EVALUACIÓN: Autoevaluación (  ) Coevaluación (   )  Heteroevaluación </w:t>
      </w:r>
      <w:proofErr w:type="gramStart"/>
      <w:r w:rsidRPr="00912F35">
        <w:rPr>
          <w:rFonts w:cstheme="minorHAnsi"/>
          <w:b/>
          <w:bCs/>
          <w:color w:val="7030A0"/>
        </w:rPr>
        <w:t>( x</w:t>
      </w:r>
      <w:proofErr w:type="gramEnd"/>
      <w:r w:rsidRPr="00912F35">
        <w:rPr>
          <w:rFonts w:cstheme="minorHAnsi"/>
          <w:b/>
          <w:bCs/>
          <w:color w:val="7030A0"/>
        </w:rPr>
        <w:t xml:space="preserve"> )</w:t>
      </w:r>
    </w:p>
    <w:p w14:paraId="77370752" w14:textId="26DA151F" w:rsidR="007B76DC" w:rsidRPr="00912F35" w:rsidRDefault="00654EE3" w:rsidP="007B76DC">
      <w:pPr>
        <w:spacing w:after="0" w:line="240" w:lineRule="auto"/>
        <w:jc w:val="both"/>
        <w:rPr>
          <w:rFonts w:cstheme="minorHAnsi"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3D38CB1" wp14:editId="3DFEBDCD">
            <wp:simplePos x="0" y="0"/>
            <wp:positionH relativeFrom="column">
              <wp:posOffset>77823</wp:posOffset>
            </wp:positionH>
            <wp:positionV relativeFrom="paragraph">
              <wp:posOffset>31891</wp:posOffset>
            </wp:positionV>
            <wp:extent cx="1817370" cy="1132205"/>
            <wp:effectExtent l="0" t="0" r="0" b="0"/>
            <wp:wrapSquare wrapText="bothSides"/>
            <wp:docPr id="3" name="Imagen 3" descr="Cloroplastos de Elodea al microscopio - #biologíaenunminuto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loroplastos de Elodea al microscopio - #biologíaenunminuto - YouTub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6DC" w:rsidRPr="00912F35">
        <w:rPr>
          <w:rFonts w:cstheme="minorHAnsi"/>
        </w:rPr>
        <w:t>Se evaluará la actividad realizada en cuaderno y la participación durante la clas</w:t>
      </w:r>
      <w:r w:rsidR="007F58BF">
        <w:rPr>
          <w:rFonts w:cstheme="minorHAnsi"/>
        </w:rPr>
        <w:t>e con el objetivo identificar las dud</w:t>
      </w:r>
      <w:r w:rsidR="007B76DC" w:rsidRPr="00912F35">
        <w:rPr>
          <w:rFonts w:cstheme="minorHAnsi"/>
        </w:rPr>
        <w:t>as que existieran sobre el tema</w:t>
      </w:r>
    </w:p>
    <w:p w14:paraId="1520CC01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263EF58B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585E8B4B" w14:textId="054044A8" w:rsidR="007B76DC" w:rsidRPr="00912F35" w:rsidRDefault="007B76DC" w:rsidP="007B76DC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Pr="00912F35">
        <w:rPr>
          <w:rFonts w:cstheme="minorHAnsi"/>
        </w:rPr>
        <w:t xml:space="preserve">Identificar </w:t>
      </w:r>
      <w:r w:rsidR="008E6125">
        <w:rPr>
          <w:rFonts w:cstheme="minorHAnsi"/>
        </w:rPr>
        <w:t xml:space="preserve">los sistemas que componen </w:t>
      </w:r>
      <w:r w:rsidR="00654EE3">
        <w:rPr>
          <w:rFonts w:cstheme="minorHAnsi"/>
        </w:rPr>
        <w:t xml:space="preserve">a la célula vegetal </w:t>
      </w:r>
    </w:p>
    <w:p w14:paraId="793B15EF" w14:textId="38FFF4DD" w:rsidR="005E5AA2" w:rsidRPr="002438C2" w:rsidRDefault="007B76DC" w:rsidP="002438C2">
      <w:pPr>
        <w:tabs>
          <w:tab w:val="left" w:pos="330"/>
        </w:tabs>
        <w:spacing w:after="0" w:line="240" w:lineRule="auto"/>
        <w:rPr>
          <w:rFonts w:cstheme="minorHAnsi"/>
          <w:bCs/>
        </w:rPr>
      </w:pPr>
      <w:r w:rsidRPr="00912F35">
        <w:rPr>
          <w:rFonts w:cstheme="minorHAnsi"/>
          <w:b/>
          <w:color w:val="7030A0"/>
        </w:rPr>
        <w:t xml:space="preserve">18.- TAREA: </w:t>
      </w:r>
      <w:r>
        <w:rPr>
          <w:rFonts w:cstheme="minorHAnsi"/>
          <w:bCs/>
        </w:rPr>
        <w:t xml:space="preserve">No hay tarea. </w:t>
      </w:r>
    </w:p>
    <w:sectPr w:rsidR="005E5AA2" w:rsidRPr="002438C2" w:rsidSect="008254EA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08C95" w14:textId="77777777" w:rsidR="00EC58B5" w:rsidRDefault="00EC58B5" w:rsidP="008254EA">
      <w:pPr>
        <w:spacing w:after="0" w:line="240" w:lineRule="auto"/>
      </w:pPr>
      <w:r>
        <w:separator/>
      </w:r>
    </w:p>
  </w:endnote>
  <w:endnote w:type="continuationSeparator" w:id="0">
    <w:p w14:paraId="0C650EFF" w14:textId="77777777" w:rsidR="00EC58B5" w:rsidRDefault="00EC58B5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856A6" w14:textId="77777777" w:rsidR="00EC58B5" w:rsidRDefault="00EC58B5" w:rsidP="008254EA">
      <w:pPr>
        <w:spacing w:after="0" w:line="240" w:lineRule="auto"/>
      </w:pPr>
      <w:r>
        <w:separator/>
      </w:r>
    </w:p>
  </w:footnote>
  <w:footnote w:type="continuationSeparator" w:id="0">
    <w:p w14:paraId="0E989656" w14:textId="77777777" w:rsidR="00EC58B5" w:rsidRDefault="00EC58B5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31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3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4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5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6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7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_x0000_s1038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042B2"/>
    <w:multiLevelType w:val="hybridMultilevel"/>
    <w:tmpl w:val="E7764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A44FF"/>
    <w:rsid w:val="000B1541"/>
    <w:rsid w:val="000E2D48"/>
    <w:rsid w:val="00113F57"/>
    <w:rsid w:val="001175BF"/>
    <w:rsid w:val="00147A81"/>
    <w:rsid w:val="00154B8C"/>
    <w:rsid w:val="00183A76"/>
    <w:rsid w:val="001A5570"/>
    <w:rsid w:val="001F1F05"/>
    <w:rsid w:val="001F3760"/>
    <w:rsid w:val="0021174F"/>
    <w:rsid w:val="002438C2"/>
    <w:rsid w:val="00244EC6"/>
    <w:rsid w:val="00263614"/>
    <w:rsid w:val="00293E06"/>
    <w:rsid w:val="002B6695"/>
    <w:rsid w:val="002E0BDB"/>
    <w:rsid w:val="0031499C"/>
    <w:rsid w:val="00343B35"/>
    <w:rsid w:val="00352022"/>
    <w:rsid w:val="00395E92"/>
    <w:rsid w:val="003A76D8"/>
    <w:rsid w:val="003D703F"/>
    <w:rsid w:val="003E73E3"/>
    <w:rsid w:val="004239F5"/>
    <w:rsid w:val="00466D89"/>
    <w:rsid w:val="00482E85"/>
    <w:rsid w:val="00516C2E"/>
    <w:rsid w:val="00530D8D"/>
    <w:rsid w:val="00532118"/>
    <w:rsid w:val="00555BC4"/>
    <w:rsid w:val="00562989"/>
    <w:rsid w:val="00583CA4"/>
    <w:rsid w:val="005A13DD"/>
    <w:rsid w:val="005C00E7"/>
    <w:rsid w:val="005C54F3"/>
    <w:rsid w:val="005E5AA2"/>
    <w:rsid w:val="005E7E91"/>
    <w:rsid w:val="00612CB5"/>
    <w:rsid w:val="00630853"/>
    <w:rsid w:val="006349AE"/>
    <w:rsid w:val="00654EE3"/>
    <w:rsid w:val="00676DE6"/>
    <w:rsid w:val="00677B39"/>
    <w:rsid w:val="0072252F"/>
    <w:rsid w:val="007446AF"/>
    <w:rsid w:val="007545FE"/>
    <w:rsid w:val="00756181"/>
    <w:rsid w:val="00794768"/>
    <w:rsid w:val="007A5E6D"/>
    <w:rsid w:val="007B76DC"/>
    <w:rsid w:val="007C0ADC"/>
    <w:rsid w:val="007F58BF"/>
    <w:rsid w:val="00822728"/>
    <w:rsid w:val="008254EA"/>
    <w:rsid w:val="00851FF5"/>
    <w:rsid w:val="008B647F"/>
    <w:rsid w:val="008D2C63"/>
    <w:rsid w:val="008E6125"/>
    <w:rsid w:val="009832E3"/>
    <w:rsid w:val="009A7E83"/>
    <w:rsid w:val="00A65B6B"/>
    <w:rsid w:val="00A8625C"/>
    <w:rsid w:val="00AA1CC8"/>
    <w:rsid w:val="00B01B97"/>
    <w:rsid w:val="00B170B5"/>
    <w:rsid w:val="00B64D7A"/>
    <w:rsid w:val="00BB3122"/>
    <w:rsid w:val="00C047B0"/>
    <w:rsid w:val="00C20289"/>
    <w:rsid w:val="00C32B22"/>
    <w:rsid w:val="00C37432"/>
    <w:rsid w:val="00C5136F"/>
    <w:rsid w:val="00C55B30"/>
    <w:rsid w:val="00CA217A"/>
    <w:rsid w:val="00CB1A30"/>
    <w:rsid w:val="00CE015C"/>
    <w:rsid w:val="00D53B99"/>
    <w:rsid w:val="00D668F4"/>
    <w:rsid w:val="00DB1744"/>
    <w:rsid w:val="00E30373"/>
    <w:rsid w:val="00E6213E"/>
    <w:rsid w:val="00EA6D76"/>
    <w:rsid w:val="00EB482B"/>
    <w:rsid w:val="00EC58B5"/>
    <w:rsid w:val="00ED0E69"/>
    <w:rsid w:val="00F06CEB"/>
    <w:rsid w:val="00F160DC"/>
    <w:rsid w:val="00F36875"/>
    <w:rsid w:val="00F4103E"/>
    <w:rsid w:val="00FA5F1F"/>
    <w:rsid w:val="00FB5CCA"/>
    <w:rsid w:val="00FD6D9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8F0462FD-ABA7-418A-BDC0-59E5CCDE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6.png"/><Relationship Id="rId7" Type="http://schemas.openxmlformats.org/officeDocument/2006/relationships/image" Target="media/image12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5</cp:revision>
  <dcterms:created xsi:type="dcterms:W3CDTF">2023-03-26T00:54:00Z</dcterms:created>
  <dcterms:modified xsi:type="dcterms:W3CDTF">2023-03-26T01:53:00Z</dcterms:modified>
</cp:coreProperties>
</file>