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38019" w14:textId="608F316B" w:rsidR="00EB505F" w:rsidRDefault="00EB505F" w:rsidP="00EB505F">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3317002D" wp14:editId="0A701FF0">
                <wp:simplePos x="0" y="0"/>
                <wp:positionH relativeFrom="margin">
                  <wp:align>center</wp:align>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E866F" w14:textId="77777777" w:rsidR="00EB505F" w:rsidRDefault="00EB505F" w:rsidP="00EB505F">
                              <w:pPr>
                                <w:jc w:val="center"/>
                                <w:rPr>
                                  <w:sz w:val="16"/>
                                  <w:szCs w:val="16"/>
                                  <w:lang w:val="es-MX"/>
                                </w:rPr>
                              </w:pPr>
                              <w:r>
                                <w:rPr>
                                  <w:sz w:val="16"/>
                                  <w:szCs w:val="16"/>
                                  <w:lang w:val="es-MX"/>
                                </w:rPr>
                                <w:t>RG-PRI-02-03</w:t>
                              </w:r>
                            </w:p>
                            <w:p w14:paraId="6F27F9C2" w14:textId="77777777" w:rsidR="00EB505F" w:rsidRDefault="00EB505F" w:rsidP="00EB505F">
                              <w:pPr>
                                <w:jc w:val="center"/>
                                <w:rPr>
                                  <w:sz w:val="16"/>
                                  <w:szCs w:val="16"/>
                                  <w:lang w:val="es-MX"/>
                                </w:rPr>
                              </w:pPr>
                              <w:r>
                                <w:rPr>
                                  <w:sz w:val="16"/>
                                  <w:szCs w:val="16"/>
                                  <w:lang w:val="es-MX"/>
                                </w:rPr>
                                <w:t>VERSIÓN 6</w:t>
                              </w:r>
                            </w:p>
                            <w:p w14:paraId="6BA57279" w14:textId="77777777" w:rsidR="00EB505F" w:rsidRDefault="00EB505F" w:rsidP="00EB505F">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27B82" w14:textId="77777777" w:rsidR="00EB505F" w:rsidRDefault="00EB505F" w:rsidP="00EB505F">
                                <w:pPr>
                                  <w:jc w:val="center"/>
                                  <w:rPr>
                                    <w:rFonts w:ascii="Lucida Blackletter" w:hAnsi="Lucida Blackletter"/>
                                    <w:sz w:val="32"/>
                                    <w:szCs w:val="32"/>
                                  </w:rPr>
                                </w:pPr>
                                <w:r>
                                  <w:rPr>
                                    <w:rFonts w:ascii="Lucida Blackletter" w:hAnsi="Lucida Blackletter"/>
                                    <w:sz w:val="32"/>
                                    <w:szCs w:val="32"/>
                                  </w:rPr>
                                  <w:t>Colegio “Villa de las Flores” S.C.</w:t>
                                </w:r>
                              </w:p>
                              <w:p w14:paraId="1979087D" w14:textId="77777777" w:rsidR="00EB505F" w:rsidRDefault="00EB505F" w:rsidP="00EB50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3476A37" w14:textId="77777777" w:rsidR="00EB505F" w:rsidRDefault="00EB505F" w:rsidP="00EB505F">
                                <w:pPr>
                                  <w:jc w:val="center"/>
                                  <w:rPr>
                                    <w:rFonts w:ascii="Monotype Corsiva" w:hAnsi="Monotype Corsiva"/>
                                    <w:sz w:val="24"/>
                                    <w:szCs w:val="24"/>
                                  </w:rPr>
                                </w:pPr>
                                <w:r>
                                  <w:rPr>
                                    <w:rFonts w:ascii="Arial" w:hAnsi="Arial" w:cs="Arial"/>
                                    <w:sz w:val="20"/>
                                    <w:szCs w:val="20"/>
                                  </w:rPr>
                                  <w:t>www.cvf.edu.mx</w:t>
                                </w:r>
                              </w:p>
                              <w:p w14:paraId="75C2B2C5" w14:textId="77777777" w:rsidR="00EB505F" w:rsidRDefault="00EB505F" w:rsidP="00EB505F">
                                <w:pPr>
                                  <w:jc w:val="center"/>
                                </w:pPr>
                              </w:p>
                              <w:p w14:paraId="495113E5" w14:textId="77777777" w:rsidR="00EB505F" w:rsidRDefault="00EB505F" w:rsidP="00EB505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17002D" id="Grupo 1" o:spid="_x0000_s1026" style="position:absolute;left:0;text-align:left;margin-left:0;margin-top:-20.2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Btf3MO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146E866F" w14:textId="77777777" w:rsidR="00EB505F" w:rsidRDefault="00EB505F" w:rsidP="00EB505F">
                        <w:pPr>
                          <w:jc w:val="center"/>
                          <w:rPr>
                            <w:sz w:val="16"/>
                            <w:szCs w:val="16"/>
                            <w:lang w:val="es-MX"/>
                          </w:rPr>
                        </w:pPr>
                        <w:r>
                          <w:rPr>
                            <w:sz w:val="16"/>
                            <w:szCs w:val="16"/>
                            <w:lang w:val="es-MX"/>
                          </w:rPr>
                          <w:t>RG-PRI-02-03</w:t>
                        </w:r>
                      </w:p>
                      <w:p w14:paraId="6F27F9C2" w14:textId="77777777" w:rsidR="00EB505F" w:rsidRDefault="00EB505F" w:rsidP="00EB505F">
                        <w:pPr>
                          <w:jc w:val="center"/>
                          <w:rPr>
                            <w:sz w:val="16"/>
                            <w:szCs w:val="16"/>
                            <w:lang w:val="es-MX"/>
                          </w:rPr>
                        </w:pPr>
                        <w:r>
                          <w:rPr>
                            <w:sz w:val="16"/>
                            <w:szCs w:val="16"/>
                            <w:lang w:val="es-MX"/>
                          </w:rPr>
                          <w:t>VERSIÓN 6</w:t>
                        </w:r>
                      </w:p>
                      <w:p w14:paraId="6BA57279" w14:textId="77777777" w:rsidR="00EB505F" w:rsidRDefault="00EB505F" w:rsidP="00EB505F">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8F27B82" w14:textId="77777777" w:rsidR="00EB505F" w:rsidRDefault="00EB505F" w:rsidP="00EB505F">
                          <w:pPr>
                            <w:jc w:val="center"/>
                            <w:rPr>
                              <w:rFonts w:ascii="Lucida Blackletter" w:hAnsi="Lucida Blackletter"/>
                              <w:sz w:val="32"/>
                              <w:szCs w:val="32"/>
                            </w:rPr>
                          </w:pPr>
                          <w:r>
                            <w:rPr>
                              <w:rFonts w:ascii="Lucida Blackletter" w:hAnsi="Lucida Blackletter"/>
                              <w:sz w:val="32"/>
                              <w:szCs w:val="32"/>
                            </w:rPr>
                            <w:t>Colegio “Villa de las Flores” S.C.</w:t>
                          </w:r>
                        </w:p>
                        <w:p w14:paraId="1979087D" w14:textId="77777777" w:rsidR="00EB505F" w:rsidRDefault="00EB505F" w:rsidP="00EB50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3476A37" w14:textId="77777777" w:rsidR="00EB505F" w:rsidRDefault="00EB505F" w:rsidP="00EB505F">
                          <w:pPr>
                            <w:jc w:val="center"/>
                            <w:rPr>
                              <w:rFonts w:ascii="Monotype Corsiva" w:hAnsi="Monotype Corsiva"/>
                              <w:sz w:val="24"/>
                              <w:szCs w:val="24"/>
                            </w:rPr>
                          </w:pPr>
                          <w:r>
                            <w:rPr>
                              <w:rFonts w:ascii="Arial" w:hAnsi="Arial" w:cs="Arial"/>
                              <w:sz w:val="20"/>
                              <w:szCs w:val="20"/>
                            </w:rPr>
                            <w:t>www.cvf.edu.mx</w:t>
                          </w:r>
                        </w:p>
                        <w:p w14:paraId="75C2B2C5" w14:textId="77777777" w:rsidR="00EB505F" w:rsidRDefault="00EB505F" w:rsidP="00EB505F">
                          <w:pPr>
                            <w:jc w:val="center"/>
                          </w:pPr>
                        </w:p>
                        <w:p w14:paraId="495113E5" w14:textId="77777777" w:rsidR="00EB505F" w:rsidRDefault="00EB505F" w:rsidP="00EB505F"/>
                      </w:txbxContent>
                    </v:textbox>
                  </v:shape>
                </v:group>
                <w10:wrap anchorx="margin"/>
              </v:group>
            </w:pict>
          </mc:Fallback>
        </mc:AlternateContent>
      </w:r>
    </w:p>
    <w:p w14:paraId="70D5F0E8" w14:textId="77777777" w:rsidR="00EB505F" w:rsidRDefault="00EB505F" w:rsidP="00EB505F">
      <w:pPr>
        <w:rPr>
          <w:b/>
          <w:bCs/>
          <w:sz w:val="36"/>
          <w:szCs w:val="36"/>
        </w:rPr>
      </w:pPr>
    </w:p>
    <w:p w14:paraId="5A87EC77" w14:textId="77777777" w:rsidR="00EB505F" w:rsidRDefault="00EB505F" w:rsidP="00EB505F">
      <w:pPr>
        <w:jc w:val="center"/>
        <w:rPr>
          <w:b/>
          <w:bCs/>
          <w:sz w:val="36"/>
          <w:szCs w:val="36"/>
        </w:rPr>
      </w:pPr>
    </w:p>
    <w:p w14:paraId="2B87788F" w14:textId="77777777" w:rsidR="00EB505F" w:rsidRDefault="00EB505F" w:rsidP="00EB505F">
      <w:pPr>
        <w:jc w:val="center"/>
        <w:rPr>
          <w:b/>
          <w:bCs/>
          <w:sz w:val="36"/>
          <w:szCs w:val="36"/>
        </w:rPr>
      </w:pPr>
      <w:r>
        <w:rPr>
          <w:b/>
          <w:bCs/>
          <w:sz w:val="36"/>
          <w:szCs w:val="36"/>
        </w:rPr>
        <w:t>PLAN DE CLASE/NOTA TÉCNICA</w:t>
      </w:r>
    </w:p>
    <w:p w14:paraId="0728CBF0" w14:textId="100B72E2" w:rsidR="00EB505F" w:rsidRDefault="00EB505F" w:rsidP="00EB505F">
      <w:pPr>
        <w:jc w:val="center"/>
        <w:rPr>
          <w:b/>
          <w:bCs/>
          <w:sz w:val="36"/>
          <w:szCs w:val="36"/>
          <w:u w:val="single"/>
        </w:rPr>
      </w:pPr>
      <w:r>
        <w:rPr>
          <w:b/>
          <w:bCs/>
          <w:sz w:val="36"/>
          <w:szCs w:val="36"/>
        </w:rPr>
        <w:t xml:space="preserve">NIVEL: </w:t>
      </w:r>
      <w:r>
        <w:rPr>
          <w:b/>
          <w:bCs/>
          <w:sz w:val="36"/>
          <w:szCs w:val="36"/>
          <w:u w:val="single"/>
        </w:rPr>
        <w:t>PRIMARIA</w:t>
      </w:r>
    </w:p>
    <w:p w14:paraId="43245C53" w14:textId="13C5FB8D" w:rsidR="00EB505F" w:rsidRPr="00EB505F" w:rsidRDefault="00EB505F" w:rsidP="00EB505F">
      <w:pPr>
        <w:jc w:val="center"/>
        <w:rPr>
          <w:b/>
          <w:bCs/>
          <w:sz w:val="36"/>
          <w:szCs w:val="36"/>
        </w:rPr>
      </w:pPr>
      <w:r w:rsidRPr="00EB505F">
        <w:rPr>
          <w:b/>
          <w:bCs/>
          <w:sz w:val="36"/>
          <w:szCs w:val="36"/>
        </w:rPr>
        <w:t xml:space="preserve">FECHA: LUNES 07 DE NOVIEMBRE DE 2022. </w:t>
      </w:r>
    </w:p>
    <w:p w14:paraId="64F6C773" w14:textId="63560ED7" w:rsidR="00EB505F" w:rsidRDefault="00EB505F" w:rsidP="00EB505F">
      <w:pPr>
        <w:jc w:val="both"/>
        <w:rPr>
          <w:b/>
          <w:bCs/>
        </w:rPr>
      </w:pPr>
      <w:r>
        <w:rPr>
          <w:b/>
          <w:bCs/>
        </w:rPr>
        <w:t>1.- NOMBRE DEL PROFESOR:</w:t>
      </w:r>
      <w:r w:rsidR="00F74E2D">
        <w:rPr>
          <w:b/>
          <w:bCs/>
        </w:rPr>
        <w:t xml:space="preserve"> MORALES SOTO MARITZA CITLALLI.</w:t>
      </w:r>
      <w:r>
        <w:rPr>
          <w:b/>
          <w:bCs/>
        </w:rPr>
        <w:t xml:space="preserve">    GRADO:</w:t>
      </w:r>
      <w:r w:rsidR="00F74E2D">
        <w:rPr>
          <w:b/>
          <w:bCs/>
        </w:rPr>
        <w:t>1</w:t>
      </w:r>
      <w:r>
        <w:rPr>
          <w:b/>
          <w:bCs/>
        </w:rPr>
        <w:t xml:space="preserve">    GRUPO: </w:t>
      </w:r>
      <w:r w:rsidR="00F74E2D">
        <w:rPr>
          <w:b/>
          <w:bCs/>
        </w:rPr>
        <w:t>A</w:t>
      </w:r>
      <w:r>
        <w:rPr>
          <w:b/>
          <w:bCs/>
        </w:rPr>
        <w:t xml:space="preserve">                                                                         </w:t>
      </w:r>
    </w:p>
    <w:p w14:paraId="6A4E64CF" w14:textId="284BC6BF" w:rsidR="00EB505F" w:rsidRDefault="00EB505F" w:rsidP="00EB505F">
      <w:pPr>
        <w:jc w:val="both"/>
        <w:rPr>
          <w:b/>
          <w:bCs/>
        </w:rPr>
      </w:pPr>
      <w:r>
        <w:rPr>
          <w:b/>
          <w:bCs/>
        </w:rPr>
        <w:t>2.- ASIGNATURA:</w:t>
      </w:r>
      <w:r w:rsidR="00F74E2D">
        <w:rPr>
          <w:b/>
          <w:bCs/>
        </w:rPr>
        <w:t xml:space="preserve"> ESPAÑOL. </w:t>
      </w:r>
    </w:p>
    <w:p w14:paraId="5C7E57D4" w14:textId="51C6A02C" w:rsidR="00EB505F" w:rsidRDefault="00EB505F" w:rsidP="00EB505F">
      <w:pPr>
        <w:jc w:val="both"/>
        <w:rPr>
          <w:b/>
          <w:bCs/>
        </w:rPr>
      </w:pPr>
      <w:r>
        <w:rPr>
          <w:b/>
          <w:bCs/>
        </w:rPr>
        <w:t xml:space="preserve">3.- TRIMESTRE: </w:t>
      </w:r>
      <w:r w:rsidR="00F74E2D">
        <w:rPr>
          <w:b/>
          <w:bCs/>
        </w:rPr>
        <w:t xml:space="preserve">PRIMER TRIMESTRE. </w:t>
      </w:r>
    </w:p>
    <w:p w14:paraId="75FC38CD" w14:textId="5CE313E0" w:rsidR="00EB505F" w:rsidRDefault="00EB505F" w:rsidP="00EB505F">
      <w:pPr>
        <w:jc w:val="both"/>
        <w:rPr>
          <w:b/>
          <w:bCs/>
        </w:rPr>
      </w:pPr>
      <w:r>
        <w:rPr>
          <w:b/>
          <w:bCs/>
        </w:rPr>
        <w:t>4.- SEMANA:</w:t>
      </w:r>
      <w:r w:rsidR="00F74E2D">
        <w:rPr>
          <w:b/>
          <w:bCs/>
        </w:rPr>
        <w:t xml:space="preserve"> DEL LUNES 07 DE NOVIEMBRE DE 2022 AL VIERNES 11 DE NOVIEMBRE DE 2022.</w:t>
      </w:r>
    </w:p>
    <w:p w14:paraId="681C1A0A" w14:textId="20441C16" w:rsidR="00EB505F" w:rsidRDefault="00EB505F" w:rsidP="00EB505F">
      <w:pPr>
        <w:jc w:val="both"/>
        <w:rPr>
          <w:b/>
          <w:bCs/>
        </w:rPr>
      </w:pPr>
      <w:r>
        <w:rPr>
          <w:b/>
          <w:bCs/>
        </w:rPr>
        <w:t>5.- TIEMPO:</w:t>
      </w:r>
      <w:r w:rsidR="00F74E2D">
        <w:rPr>
          <w:b/>
          <w:bCs/>
        </w:rPr>
        <w:t xml:space="preserve"> 60 MINUTOS. </w:t>
      </w:r>
    </w:p>
    <w:p w14:paraId="191FDE5B" w14:textId="11EFFDC8" w:rsidR="00EB505F" w:rsidRDefault="00EB505F" w:rsidP="00EB505F">
      <w:pPr>
        <w:jc w:val="both"/>
        <w:rPr>
          <w:b/>
          <w:bCs/>
        </w:rPr>
      </w:pPr>
      <w:r>
        <w:rPr>
          <w:b/>
          <w:bCs/>
        </w:rPr>
        <w:t>6.- TEMA:</w:t>
      </w:r>
      <w:r w:rsidR="00F74E2D">
        <w:rPr>
          <w:b/>
          <w:bCs/>
        </w:rPr>
        <w:t xml:space="preserve"> LEEMOS TEXTOS INFORMATIVOS. </w:t>
      </w:r>
    </w:p>
    <w:p w14:paraId="429AE053" w14:textId="3ECB1432" w:rsidR="00EB505F" w:rsidRDefault="00EB505F" w:rsidP="00EB505F">
      <w:pPr>
        <w:jc w:val="both"/>
        <w:rPr>
          <w:b/>
          <w:bCs/>
        </w:rPr>
      </w:pPr>
      <w:r>
        <w:rPr>
          <w:b/>
          <w:bCs/>
        </w:rPr>
        <w:t>7.- PROPÓSITOS:</w:t>
      </w:r>
      <w:r w:rsidR="0060153C">
        <w:rPr>
          <w:b/>
          <w:bCs/>
        </w:rPr>
        <w:t xml:space="preserve"> </w:t>
      </w:r>
      <w:r w:rsidR="0060153C" w:rsidRPr="0060153C">
        <w:rPr>
          <w:sz w:val="20"/>
          <w:szCs w:val="20"/>
        </w:rPr>
        <w:t xml:space="preserve">Que los alumnos logren identificar de manera correcta la importancia </w:t>
      </w:r>
      <w:proofErr w:type="gramStart"/>
      <w:r w:rsidR="0060153C" w:rsidRPr="0060153C">
        <w:rPr>
          <w:sz w:val="20"/>
          <w:szCs w:val="20"/>
        </w:rPr>
        <w:t>e</w:t>
      </w:r>
      <w:proofErr w:type="gramEnd"/>
      <w:r w:rsidR="0060153C" w:rsidRPr="0060153C">
        <w:rPr>
          <w:sz w:val="20"/>
          <w:szCs w:val="20"/>
        </w:rPr>
        <w:t xml:space="preserve"> utilización de la notas informativas así como la importancia de su lectura para la identificación de información importante.</w:t>
      </w:r>
      <w:r w:rsidR="0060153C" w:rsidRPr="0060153C">
        <w:rPr>
          <w:b/>
          <w:bCs/>
          <w:sz w:val="20"/>
          <w:szCs w:val="20"/>
        </w:rPr>
        <w:t xml:space="preserve"> </w:t>
      </w:r>
    </w:p>
    <w:p w14:paraId="781DFC56" w14:textId="43B97CB8" w:rsidR="00EB505F" w:rsidRDefault="00EB505F" w:rsidP="00EB505F">
      <w:pPr>
        <w:jc w:val="both"/>
        <w:rPr>
          <w:b/>
          <w:bCs/>
        </w:rPr>
      </w:pPr>
      <w:r>
        <w:rPr>
          <w:b/>
          <w:bCs/>
        </w:rPr>
        <w:t>8.- COMPETENCIA:</w:t>
      </w:r>
      <w:r w:rsidR="00F02463">
        <w:rPr>
          <w:b/>
          <w:bCs/>
        </w:rPr>
        <w:t xml:space="preserve"> </w:t>
      </w:r>
      <w:r w:rsidR="00F02463" w:rsidRPr="00600FDA">
        <w:t xml:space="preserve">Lee textos seleccionados con el apoyo de la maestra y adquiere autonomía para hacerlo por </w:t>
      </w:r>
      <w:r w:rsidR="0060153C" w:rsidRPr="00600FDA">
        <w:t>sí</w:t>
      </w:r>
      <w:r w:rsidR="00F02463" w:rsidRPr="00600FDA">
        <w:t xml:space="preserve"> mismo a lo largo del ciclo escolar.</w:t>
      </w:r>
    </w:p>
    <w:p w14:paraId="42D6AE43" w14:textId="4E43E074" w:rsidR="00EB505F" w:rsidRDefault="00EB505F" w:rsidP="00EB505F">
      <w:pPr>
        <w:jc w:val="both"/>
        <w:rPr>
          <w:b/>
          <w:bCs/>
        </w:rPr>
      </w:pPr>
      <w:r>
        <w:rPr>
          <w:b/>
          <w:bCs/>
        </w:rPr>
        <w:t>9.- APRENDIZAJE ESPERADO:</w:t>
      </w:r>
      <w:r w:rsidR="00F02463">
        <w:rPr>
          <w:b/>
          <w:bCs/>
        </w:rPr>
        <w:t xml:space="preserve"> </w:t>
      </w:r>
      <w:r w:rsidR="00F02463">
        <w:t>Expresa al grupo la información que aprendió sobre el tema de su interés luego de leer diversas fuentes.</w:t>
      </w:r>
    </w:p>
    <w:p w14:paraId="24E7B560" w14:textId="0083907B" w:rsidR="00EB505F" w:rsidRPr="00F02463" w:rsidRDefault="00EB505F" w:rsidP="00EB505F">
      <w:pPr>
        <w:jc w:val="both"/>
      </w:pPr>
      <w:r>
        <w:rPr>
          <w:b/>
          <w:bCs/>
        </w:rPr>
        <w:t>10.- CONTENIDOS:</w:t>
      </w:r>
      <w:r w:rsidR="00F02463">
        <w:rPr>
          <w:b/>
          <w:bCs/>
        </w:rPr>
        <w:t xml:space="preserve"> </w:t>
      </w:r>
      <w:r w:rsidR="00F02463" w:rsidRPr="000A7EBB">
        <w:t>Características de las notas. Características y función de los esquemas</w:t>
      </w:r>
      <w:r w:rsidR="00F02463">
        <w:t xml:space="preserve">. </w:t>
      </w:r>
    </w:p>
    <w:p w14:paraId="0FE5BC4F" w14:textId="6A30989E" w:rsidR="00EB505F" w:rsidRDefault="00EB505F" w:rsidP="00EB505F">
      <w:pPr>
        <w:jc w:val="both"/>
        <w:rPr>
          <w:b/>
          <w:bCs/>
        </w:rPr>
      </w:pPr>
      <w:r>
        <w:rPr>
          <w:b/>
          <w:bCs/>
        </w:rPr>
        <w:t>11.- RECURSOS:</w:t>
      </w:r>
      <w:r w:rsidR="00A625AE">
        <w:rPr>
          <w:b/>
          <w:bCs/>
        </w:rPr>
        <w:t xml:space="preserve"> </w:t>
      </w:r>
      <w:r w:rsidR="00A625AE" w:rsidRPr="0060153C">
        <w:rPr>
          <w:sz w:val="20"/>
          <w:szCs w:val="20"/>
        </w:rPr>
        <w:t>Plataforma, nota técnica, salón de clases, medios de comunicación y notas informativas.</w:t>
      </w:r>
      <w:r w:rsidR="00A625AE" w:rsidRPr="0060153C">
        <w:rPr>
          <w:b/>
          <w:bCs/>
          <w:sz w:val="20"/>
          <w:szCs w:val="20"/>
        </w:rPr>
        <w:t xml:space="preserve"> </w:t>
      </w:r>
    </w:p>
    <w:p w14:paraId="737264D6" w14:textId="4EB22BDF" w:rsidR="00EB505F" w:rsidRPr="0060153C" w:rsidRDefault="00EB505F" w:rsidP="00EB505F">
      <w:pPr>
        <w:jc w:val="both"/>
      </w:pPr>
      <w:r>
        <w:rPr>
          <w:b/>
          <w:bCs/>
        </w:rPr>
        <w:t>12.- MATERIALES:</w:t>
      </w:r>
      <w:r w:rsidR="00A625AE">
        <w:rPr>
          <w:b/>
          <w:bCs/>
        </w:rPr>
        <w:t xml:space="preserve"> </w:t>
      </w:r>
      <w:r w:rsidR="00A625AE" w:rsidRPr="0060153C">
        <w:t>Cuaderno de español, libro de español SEP, colores, imágenes</w:t>
      </w:r>
      <w:r w:rsidR="0060153C" w:rsidRPr="0060153C">
        <w:t xml:space="preserve"> y esquema. </w:t>
      </w:r>
    </w:p>
    <w:p w14:paraId="2DB94966" w14:textId="3B73C4E5" w:rsidR="00EB505F" w:rsidRPr="00EB505F" w:rsidRDefault="00EB505F" w:rsidP="00EB505F">
      <w:pPr>
        <w:jc w:val="both"/>
        <w:rPr>
          <w:b/>
          <w:bCs/>
        </w:rPr>
      </w:pPr>
      <w:r>
        <w:rPr>
          <w:b/>
          <w:bCs/>
        </w:rPr>
        <w:t>13.- IMPLEMENTACIÓN DE ACCIONES DEL P.E.M.C</w:t>
      </w:r>
    </w:p>
    <w:p w14:paraId="0FFE2E87" w14:textId="375F7B12" w:rsidR="00EB505F" w:rsidRPr="00EB505F" w:rsidRDefault="00EB505F" w:rsidP="00EB505F">
      <w:pPr>
        <w:jc w:val="both"/>
        <w:rPr>
          <w:rFonts w:ascii="Arial" w:hAnsi="Arial" w:cs="Arial"/>
          <w:b/>
        </w:rPr>
      </w:pPr>
      <w:r>
        <w:rPr>
          <w:rFonts w:ascii="Arial" w:hAnsi="Arial" w:cs="Arial"/>
          <w:b/>
        </w:rPr>
        <w:t xml:space="preserve">14.- </w:t>
      </w:r>
      <w:r w:rsidRPr="00F74E2D">
        <w:rPr>
          <w:rFonts w:ascii="Arial" w:hAnsi="Arial" w:cs="Arial"/>
          <w:b/>
          <w:color w:val="00B0F0"/>
        </w:rPr>
        <w:t>INICIO:</w:t>
      </w:r>
      <w:r w:rsidR="00F74E2D" w:rsidRPr="00F74E2D">
        <w:rPr>
          <w:rFonts w:ascii="Arial" w:hAnsi="Arial" w:cs="Arial"/>
          <w:b/>
          <w:color w:val="00B0F0"/>
        </w:rPr>
        <w:t xml:space="preserve"> </w:t>
      </w:r>
      <w:r w:rsidR="00F74E2D" w:rsidRPr="00B32997">
        <w:rPr>
          <w:rFonts w:ascii="Arial" w:hAnsi="Arial" w:cs="Arial"/>
          <w:bCs/>
          <w:sz w:val="20"/>
          <w:szCs w:val="20"/>
        </w:rPr>
        <w:t>Para dar inicio con la sesión la maestra realizara unas breves preguntas respecto al tema “Leemos los textos informativos”</w:t>
      </w:r>
      <w:r w:rsidR="00F74E2D" w:rsidRPr="00B32997">
        <w:rPr>
          <w:rFonts w:ascii="Arial" w:hAnsi="Arial" w:cs="Arial"/>
          <w:b/>
          <w:sz w:val="20"/>
          <w:szCs w:val="20"/>
        </w:rPr>
        <w:t xml:space="preserve"> </w:t>
      </w:r>
      <w:r w:rsidR="00F74E2D" w:rsidRPr="00B32997">
        <w:rPr>
          <w:rFonts w:ascii="Arial" w:hAnsi="Arial" w:cs="Arial"/>
          <w:b/>
          <w:color w:val="00B0F0"/>
          <w:sz w:val="20"/>
          <w:szCs w:val="20"/>
        </w:rPr>
        <w:t xml:space="preserve">¿Qué es una lectura? ¿Qué es un texto informativo? ¿Qué elementos contiene un texto informativo? ¿Para que sirven los textos informativos? ¿Dónde podemos encontrar los textos informativos? ¿Qué es un esquema? ¿Qué es un tema en específico? ¿Qué es una lectura de comprensión? ¿Qué es un título? ¿Qué es un subtitulo? ¿Qué es una información? </w:t>
      </w:r>
      <w:r w:rsidR="00F74E2D" w:rsidRPr="00B32997">
        <w:rPr>
          <w:rFonts w:ascii="Arial" w:hAnsi="Arial" w:cs="Arial"/>
          <w:bCs/>
          <w:sz w:val="20"/>
          <w:szCs w:val="20"/>
        </w:rPr>
        <w:t>Estas preguntas las deberán de responder a través de una breve lluvia de ideas dirigida por parte de la maestra la cual les permitirá compartir sus aprendizajes previos respecto al tema.</w:t>
      </w:r>
      <w:r w:rsidR="00F74E2D" w:rsidRPr="00B32997">
        <w:rPr>
          <w:rFonts w:ascii="Arial" w:hAnsi="Arial" w:cs="Arial"/>
          <w:b/>
          <w:sz w:val="20"/>
          <w:szCs w:val="20"/>
        </w:rPr>
        <w:t xml:space="preserve"> </w:t>
      </w:r>
    </w:p>
    <w:p w14:paraId="5C3C5707" w14:textId="59258E7D" w:rsidR="00EB505F" w:rsidRDefault="00EB505F" w:rsidP="00EB505F">
      <w:pPr>
        <w:jc w:val="both"/>
        <w:rPr>
          <w:rFonts w:ascii="Arial" w:hAnsi="Arial" w:cs="Arial"/>
          <w:b/>
          <w:bCs/>
        </w:rPr>
      </w:pPr>
      <w:r>
        <w:rPr>
          <w:rFonts w:ascii="Arial" w:hAnsi="Arial" w:cs="Arial"/>
          <w:b/>
          <w:bCs/>
        </w:rPr>
        <w:t xml:space="preserve">15.- </w:t>
      </w:r>
      <w:r w:rsidRPr="00061F84">
        <w:rPr>
          <w:rFonts w:ascii="Arial" w:hAnsi="Arial" w:cs="Arial"/>
          <w:b/>
          <w:bCs/>
          <w:color w:val="CC00FF"/>
        </w:rPr>
        <w:t>DESARROLLO:</w:t>
      </w:r>
      <w:r w:rsidR="00895D74">
        <w:rPr>
          <w:rFonts w:ascii="Arial" w:hAnsi="Arial" w:cs="Arial"/>
          <w:b/>
          <w:bCs/>
        </w:rPr>
        <w:t xml:space="preserve"> </w:t>
      </w:r>
      <w:r w:rsidR="00895D74" w:rsidRPr="00061F84">
        <w:rPr>
          <w:rFonts w:ascii="Arial" w:hAnsi="Arial" w:cs="Arial"/>
          <w:bCs/>
          <w:sz w:val="20"/>
          <w:szCs w:val="20"/>
        </w:rPr>
        <w:t>Una vez que los alumnos hayan compartido sus a</w:t>
      </w:r>
      <w:r w:rsidR="00B32997" w:rsidRPr="00061F84">
        <w:rPr>
          <w:rFonts w:ascii="Arial" w:hAnsi="Arial" w:cs="Arial"/>
          <w:bCs/>
          <w:sz w:val="20"/>
          <w:szCs w:val="20"/>
        </w:rPr>
        <w:t>p</w:t>
      </w:r>
      <w:r w:rsidR="00895D74" w:rsidRPr="00061F84">
        <w:rPr>
          <w:rFonts w:ascii="Arial" w:hAnsi="Arial" w:cs="Arial"/>
          <w:bCs/>
          <w:sz w:val="20"/>
          <w:szCs w:val="20"/>
        </w:rPr>
        <w:t xml:space="preserve">rendizajes previos respecto al tema los alumnos </w:t>
      </w:r>
      <w:r w:rsidR="00061F84" w:rsidRPr="00061F84">
        <w:rPr>
          <w:rFonts w:ascii="Arial" w:hAnsi="Arial" w:cs="Arial"/>
          <w:bCs/>
          <w:sz w:val="20"/>
          <w:szCs w:val="20"/>
        </w:rPr>
        <w:t>deberán</w:t>
      </w:r>
      <w:r w:rsidR="00895D74" w:rsidRPr="00061F84">
        <w:rPr>
          <w:rFonts w:ascii="Arial" w:hAnsi="Arial" w:cs="Arial"/>
          <w:bCs/>
          <w:sz w:val="20"/>
          <w:szCs w:val="20"/>
        </w:rPr>
        <w:t xml:space="preserve"> de</w:t>
      </w:r>
      <w:r w:rsidR="00061F84" w:rsidRPr="00061F84">
        <w:rPr>
          <w:rFonts w:ascii="Arial" w:hAnsi="Arial" w:cs="Arial"/>
          <w:bCs/>
          <w:sz w:val="20"/>
          <w:szCs w:val="20"/>
        </w:rPr>
        <w:t xml:space="preserve"> escuchar los aprendizajes previos respecto al tema la cual les permitirá realizar las actividades indicadas.</w:t>
      </w:r>
      <w:r w:rsidR="00061F84">
        <w:rPr>
          <w:rFonts w:ascii="Arial" w:hAnsi="Arial" w:cs="Arial"/>
          <w:b/>
          <w:bCs/>
        </w:rPr>
        <w:t xml:space="preserve"> </w:t>
      </w:r>
    </w:p>
    <w:p w14:paraId="570D4462" w14:textId="091D2987" w:rsidR="00A625AE" w:rsidRPr="00A625AE" w:rsidRDefault="00A625AE" w:rsidP="00A625AE">
      <w:pPr>
        <w:jc w:val="both"/>
        <w:rPr>
          <w:rFonts w:ascii="Arial" w:hAnsi="Arial" w:cs="Arial"/>
        </w:rPr>
      </w:pPr>
      <w:r w:rsidRPr="00A625AE">
        <w:rPr>
          <w:rFonts w:ascii="Arial" w:hAnsi="Arial" w:cs="Arial"/>
          <w:b/>
          <w:bCs/>
          <w:color w:val="CC00FF"/>
        </w:rPr>
        <w:t>Los libros o textos de ficción;</w:t>
      </w:r>
      <w:r w:rsidRPr="00A625AE">
        <w:rPr>
          <w:rFonts w:ascii="Arial" w:hAnsi="Arial" w:cs="Arial"/>
          <w:color w:val="CC66FF"/>
        </w:rPr>
        <w:t xml:space="preserve"> </w:t>
      </w:r>
      <w:r w:rsidRPr="00A625AE">
        <w:rPr>
          <w:rFonts w:ascii="Arial" w:hAnsi="Arial" w:cs="Arial"/>
        </w:rPr>
        <w:t xml:space="preserve">Son aquellos textos de literatura como los cuentos, novelas, poemas. Normalmente los textos de ficción se encuentran representados por personajes imaginarios. </w:t>
      </w:r>
    </w:p>
    <w:p w14:paraId="33054B01" w14:textId="77777777" w:rsidR="00A625AE" w:rsidRPr="00A625AE" w:rsidRDefault="00A625AE" w:rsidP="00A625AE">
      <w:pPr>
        <w:jc w:val="both"/>
        <w:rPr>
          <w:rFonts w:ascii="Arial" w:hAnsi="Arial" w:cs="Arial"/>
        </w:rPr>
      </w:pPr>
      <w:r w:rsidRPr="00A625AE">
        <w:rPr>
          <w:rFonts w:ascii="Arial" w:hAnsi="Arial" w:cs="Arial"/>
          <w:b/>
          <w:bCs/>
          <w:color w:val="CC00FF"/>
        </w:rPr>
        <w:t>Los libros de no ficción o textos informativos:</w:t>
      </w:r>
      <w:r w:rsidRPr="00A625AE">
        <w:rPr>
          <w:rFonts w:ascii="Arial" w:hAnsi="Arial" w:cs="Arial"/>
          <w:color w:val="CC66FF"/>
        </w:rPr>
        <w:t xml:space="preserve"> </w:t>
      </w:r>
      <w:r w:rsidRPr="00A625AE">
        <w:rPr>
          <w:rFonts w:ascii="Arial" w:hAnsi="Arial" w:cs="Arial"/>
        </w:rPr>
        <w:t xml:space="preserve">También son llamados de consulta, son aquellos donde se explica un tema específico; algunos hablan de la fauna de México de los ríos del mundo o de cómo funcionan las computadoras. Normalmente donde se encuentran estos tipos de textos son diccionarios, enciclopedias, libros de recetas, etc. </w:t>
      </w:r>
    </w:p>
    <w:p w14:paraId="10D83FA2" w14:textId="77777777" w:rsidR="00A625AE" w:rsidRPr="00A625AE" w:rsidRDefault="00A625AE" w:rsidP="00EB505F">
      <w:pPr>
        <w:jc w:val="both"/>
        <w:rPr>
          <w:rFonts w:ascii="Arial" w:hAnsi="Arial" w:cs="Arial"/>
          <w:b/>
          <w:bCs/>
          <w:sz w:val="12"/>
          <w:szCs w:val="12"/>
        </w:rPr>
      </w:pPr>
    </w:p>
    <w:p w14:paraId="268AEF7D" w14:textId="77777777" w:rsidR="00061F84" w:rsidRPr="00061F84" w:rsidRDefault="00061F84" w:rsidP="00061F84">
      <w:pPr>
        <w:jc w:val="center"/>
        <w:rPr>
          <w:rFonts w:ascii="Arial" w:hAnsi="Arial" w:cs="Arial"/>
          <w:b/>
          <w:bCs/>
          <w:color w:val="CC00FF"/>
        </w:rPr>
      </w:pPr>
      <w:r w:rsidRPr="00061F84">
        <w:rPr>
          <w:rFonts w:ascii="Arial" w:hAnsi="Arial" w:cs="Arial"/>
          <w:b/>
          <w:bCs/>
          <w:color w:val="CC00FF"/>
        </w:rPr>
        <w:t>¿Qué son los textos informativos?</w:t>
      </w:r>
    </w:p>
    <w:p w14:paraId="3B125BA9" w14:textId="77777777" w:rsidR="00061F84" w:rsidRPr="00061F84" w:rsidRDefault="00061F84" w:rsidP="00061F84">
      <w:pPr>
        <w:jc w:val="both"/>
        <w:rPr>
          <w:rFonts w:ascii="Arial" w:hAnsi="Arial" w:cs="Arial"/>
          <w:color w:val="000000" w:themeColor="text1"/>
          <w:sz w:val="20"/>
          <w:szCs w:val="20"/>
        </w:rPr>
      </w:pPr>
      <w:r w:rsidRPr="00061F84">
        <w:rPr>
          <w:rFonts w:ascii="Arial" w:hAnsi="Arial" w:cs="Arial"/>
          <w:color w:val="000000" w:themeColor="text1"/>
          <w:sz w:val="20"/>
          <w:szCs w:val="20"/>
        </w:rPr>
        <w:t>Los textos informativos son aquellos que tienen información sobre distintos temas. Estos textos explican a los lectores información verdadera y real.</w:t>
      </w:r>
    </w:p>
    <w:p w14:paraId="4A5346A6" w14:textId="3227A03F" w:rsidR="00061F84" w:rsidRPr="00061F84" w:rsidRDefault="00061F84" w:rsidP="00061F84">
      <w:pPr>
        <w:jc w:val="both"/>
        <w:rPr>
          <w:rFonts w:ascii="Arial" w:hAnsi="Arial" w:cs="Arial"/>
          <w:color w:val="000000" w:themeColor="text1"/>
          <w:sz w:val="20"/>
          <w:szCs w:val="20"/>
        </w:rPr>
      </w:pPr>
      <w:r w:rsidRPr="00061F84">
        <w:rPr>
          <w:rFonts w:ascii="Arial" w:hAnsi="Arial" w:cs="Arial"/>
          <w:color w:val="000000" w:themeColor="text1"/>
          <w:sz w:val="20"/>
          <w:szCs w:val="20"/>
        </w:rPr>
        <w:t>Alguno de los temas de los que se pueden hablar son lo</w:t>
      </w:r>
      <w:r w:rsidR="00A625AE">
        <w:rPr>
          <w:rFonts w:ascii="Arial" w:hAnsi="Arial" w:cs="Arial"/>
          <w:color w:val="000000" w:themeColor="text1"/>
          <w:sz w:val="20"/>
          <w:szCs w:val="20"/>
        </w:rPr>
        <w:t>s</w:t>
      </w:r>
      <w:r w:rsidRPr="00061F84">
        <w:rPr>
          <w:rFonts w:ascii="Arial" w:hAnsi="Arial" w:cs="Arial"/>
          <w:color w:val="000000" w:themeColor="text1"/>
          <w:sz w:val="20"/>
          <w:szCs w:val="20"/>
        </w:rPr>
        <w:t xml:space="preserve"> siguientes: Planetas, animales, fiestas y tradiciones, inventos, plantas, etc. </w:t>
      </w:r>
    </w:p>
    <w:p w14:paraId="77CA297D" w14:textId="77777777" w:rsidR="00061F84" w:rsidRPr="00061F84" w:rsidRDefault="00061F84" w:rsidP="00061F84">
      <w:pPr>
        <w:jc w:val="both"/>
        <w:rPr>
          <w:rFonts w:ascii="Arial" w:hAnsi="Arial" w:cs="Arial"/>
          <w:sz w:val="20"/>
          <w:szCs w:val="20"/>
        </w:rPr>
      </w:pPr>
      <w:r w:rsidRPr="00061F84">
        <w:rPr>
          <w:rFonts w:ascii="Arial" w:hAnsi="Arial" w:cs="Arial"/>
          <w:sz w:val="20"/>
          <w:szCs w:val="20"/>
        </w:rPr>
        <w:t>Los textos informativos tienen por objetivo transmitir información sobre un hecho o un tema concreto.</w:t>
      </w:r>
    </w:p>
    <w:p w14:paraId="10BFD4F6" w14:textId="462B35C0" w:rsidR="00061F84" w:rsidRPr="00061F84" w:rsidRDefault="00061F84" w:rsidP="00061F84">
      <w:pPr>
        <w:jc w:val="both"/>
        <w:rPr>
          <w:rFonts w:ascii="Arial" w:hAnsi="Arial" w:cs="Arial"/>
          <w:sz w:val="20"/>
          <w:szCs w:val="20"/>
        </w:rPr>
      </w:pPr>
      <w:r w:rsidRPr="00061F84">
        <w:rPr>
          <w:rFonts w:ascii="Arial" w:hAnsi="Arial" w:cs="Arial"/>
          <w:sz w:val="20"/>
          <w:szCs w:val="20"/>
        </w:rPr>
        <w:lastRenderedPageBreak/>
        <w:t>Este tipo de textos pretenden ser objetivos, dado que su intención es informar. Además, deben facilitar la comprensión de la temática explicada y dar suficientes detalles como para que el lector pueda entender qué es lo que se le está explicando.</w:t>
      </w:r>
    </w:p>
    <w:p w14:paraId="2A598FF9" w14:textId="77777777" w:rsidR="00061F84" w:rsidRPr="00061F84" w:rsidRDefault="00061F84" w:rsidP="00061F84">
      <w:pPr>
        <w:jc w:val="center"/>
        <w:rPr>
          <w:rFonts w:ascii="Arial" w:hAnsi="Arial" w:cs="Arial"/>
          <w:b/>
          <w:bCs/>
          <w:color w:val="CC00FF"/>
        </w:rPr>
      </w:pPr>
      <w:r w:rsidRPr="00061F84">
        <w:rPr>
          <w:rFonts w:ascii="Arial" w:hAnsi="Arial" w:cs="Arial"/>
          <w:b/>
          <w:bCs/>
          <w:color w:val="CC00FF"/>
        </w:rPr>
        <w:t>¿Qué son las notas?</w:t>
      </w:r>
    </w:p>
    <w:p w14:paraId="48F51C8C" w14:textId="77777777" w:rsidR="00061F84" w:rsidRPr="00061F84" w:rsidRDefault="00061F84" w:rsidP="00061F84">
      <w:pPr>
        <w:rPr>
          <w:rFonts w:ascii="Arial" w:hAnsi="Arial" w:cs="Arial"/>
          <w:sz w:val="20"/>
          <w:szCs w:val="20"/>
        </w:rPr>
      </w:pPr>
      <w:r w:rsidRPr="00061F84">
        <w:rPr>
          <w:rFonts w:ascii="Arial" w:hAnsi="Arial" w:cs="Arial"/>
          <w:sz w:val="20"/>
          <w:szCs w:val="20"/>
        </w:rPr>
        <w:t>Las notas son textos breves en los que se anota la información más importante de un tema.</w:t>
      </w:r>
    </w:p>
    <w:p w14:paraId="7E54FF92" w14:textId="77777777" w:rsidR="00061F84" w:rsidRPr="00061F84" w:rsidRDefault="00061F84" w:rsidP="00061F84">
      <w:pPr>
        <w:rPr>
          <w:rFonts w:ascii="Arial" w:hAnsi="Arial" w:cs="Arial"/>
          <w:b/>
          <w:bCs/>
          <w:color w:val="CC00FF"/>
        </w:rPr>
      </w:pPr>
      <w:r w:rsidRPr="00061F84">
        <w:rPr>
          <w:rFonts w:ascii="Arial" w:hAnsi="Arial" w:cs="Arial"/>
          <w:b/>
          <w:bCs/>
          <w:color w:val="CC00FF"/>
        </w:rPr>
        <w:t xml:space="preserve">Ejemplo: </w:t>
      </w:r>
    </w:p>
    <w:p w14:paraId="1DDD86A4" w14:textId="77777777" w:rsidR="00061F84" w:rsidRPr="00061F84" w:rsidRDefault="00061F84" w:rsidP="00061F84">
      <w:pPr>
        <w:rPr>
          <w:rFonts w:ascii="Arial" w:hAnsi="Arial" w:cs="Arial"/>
        </w:rPr>
      </w:pPr>
      <w:r w:rsidRPr="00061F84">
        <w:rPr>
          <w:rFonts w:ascii="Arial" w:hAnsi="Arial" w:cs="Arial"/>
          <w:noProof/>
        </w:rPr>
        <mc:AlternateContent>
          <mc:Choice Requires="wps">
            <w:drawing>
              <wp:anchor distT="0" distB="0" distL="114300" distR="114300" simplePos="0" relativeHeight="251662336" behindDoc="0" locked="0" layoutInCell="1" allowOverlap="1" wp14:anchorId="3FAD2930" wp14:editId="043B7456">
                <wp:simplePos x="0" y="0"/>
                <wp:positionH relativeFrom="column">
                  <wp:posOffset>50825</wp:posOffset>
                </wp:positionH>
                <wp:positionV relativeFrom="paragraph">
                  <wp:posOffset>121133</wp:posOffset>
                </wp:positionV>
                <wp:extent cx="3838575" cy="931926"/>
                <wp:effectExtent l="19050" t="19050" r="28575" b="20955"/>
                <wp:wrapNone/>
                <wp:docPr id="37" name="Cuadro de texto 37"/>
                <wp:cNvGraphicFramePr/>
                <a:graphic xmlns:a="http://schemas.openxmlformats.org/drawingml/2006/main">
                  <a:graphicData uri="http://schemas.microsoft.com/office/word/2010/wordprocessingShape">
                    <wps:wsp>
                      <wps:cNvSpPr txBox="1"/>
                      <wps:spPr>
                        <a:xfrm>
                          <a:off x="0" y="0"/>
                          <a:ext cx="3838575" cy="931926"/>
                        </a:xfrm>
                        <a:prstGeom prst="rect">
                          <a:avLst/>
                        </a:prstGeom>
                        <a:solidFill>
                          <a:schemeClr val="lt1"/>
                        </a:solidFill>
                        <a:ln w="38100">
                          <a:solidFill>
                            <a:srgbClr val="CC00FF"/>
                          </a:solidFill>
                          <a:prstDash val="lgDashDot"/>
                        </a:ln>
                      </wps:spPr>
                      <wps:txbx>
                        <w:txbxContent>
                          <w:p w14:paraId="7B14E4E7" w14:textId="77777777" w:rsidR="00061F84" w:rsidRPr="00061F84" w:rsidRDefault="00061F84" w:rsidP="00061F84">
                            <w:pPr>
                              <w:jc w:val="both"/>
                              <w:rPr>
                                <w:sz w:val="20"/>
                                <w:szCs w:val="20"/>
                              </w:rPr>
                            </w:pPr>
                            <w:r w:rsidRPr="00061F84">
                              <w:rPr>
                                <w:sz w:val="20"/>
                                <w:szCs w:val="20"/>
                              </w:rP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2930" id="Cuadro de texto 37" o:spid="_x0000_s1034" type="#_x0000_t202" style="position:absolute;margin-left:4pt;margin-top:9.55pt;width:302.25pt;height:7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" fillcolor="white [3201]" strokecolor="#c0f" strokeweight="3pt">
                <v:stroke dashstyle="longDashDot"/>
                <v:textbox>
                  <w:txbxContent>
                    <w:p w14:paraId="7B14E4E7" w14:textId="77777777" w:rsidR="00061F84" w:rsidRPr="00061F84" w:rsidRDefault="00061F84" w:rsidP="00061F84">
                      <w:pPr>
                        <w:jc w:val="both"/>
                        <w:rPr>
                          <w:sz w:val="20"/>
                          <w:szCs w:val="20"/>
                        </w:rPr>
                      </w:pPr>
                      <w:r w:rsidRPr="00061F84">
                        <w:rPr>
                          <w:sz w:val="20"/>
                          <w:szCs w:val="20"/>
                        </w:rP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v:textbox>
              </v:shape>
            </w:pict>
          </mc:Fallback>
        </mc:AlternateContent>
      </w:r>
    </w:p>
    <w:p w14:paraId="56830C21" w14:textId="77777777" w:rsidR="00061F84" w:rsidRPr="00061F84" w:rsidRDefault="00061F84" w:rsidP="00061F84">
      <w:pPr>
        <w:rPr>
          <w:rFonts w:ascii="Arial" w:hAnsi="Arial" w:cs="Arial"/>
        </w:rPr>
      </w:pPr>
    </w:p>
    <w:p w14:paraId="7C7543EC" w14:textId="77777777" w:rsidR="00061F84" w:rsidRPr="00061F84" w:rsidRDefault="00061F84" w:rsidP="00061F84">
      <w:pPr>
        <w:rPr>
          <w:rFonts w:ascii="Arial" w:hAnsi="Arial" w:cs="Arial"/>
        </w:rPr>
      </w:pPr>
    </w:p>
    <w:p w14:paraId="39BBB131" w14:textId="33381CA8" w:rsidR="00061F84" w:rsidRPr="00061F84" w:rsidRDefault="00061F84" w:rsidP="00061F84">
      <w:pPr>
        <w:rPr>
          <w:rFonts w:ascii="Arial" w:hAnsi="Arial" w:cs="Arial"/>
        </w:rPr>
      </w:pPr>
    </w:p>
    <w:p w14:paraId="70897366" w14:textId="59FB93A3" w:rsidR="00061F84" w:rsidRPr="00061F84" w:rsidRDefault="00A625AE" w:rsidP="00061F84">
      <w:pPr>
        <w:rPr>
          <w:rFonts w:ascii="Arial" w:hAnsi="Arial" w:cs="Arial"/>
        </w:rPr>
      </w:pPr>
      <w:r w:rsidRPr="00061F84">
        <w:rPr>
          <w:rFonts w:ascii="Arial" w:hAnsi="Arial" w:cs="Arial"/>
          <w:noProof/>
        </w:rPr>
        <w:drawing>
          <wp:anchor distT="0" distB="0" distL="114300" distR="114300" simplePos="0" relativeHeight="251672576" behindDoc="0" locked="0" layoutInCell="1" allowOverlap="1" wp14:anchorId="2104E08A" wp14:editId="14F96F64">
            <wp:simplePos x="0" y="0"/>
            <wp:positionH relativeFrom="column">
              <wp:posOffset>4147642</wp:posOffset>
            </wp:positionH>
            <wp:positionV relativeFrom="paragraph">
              <wp:posOffset>7036</wp:posOffset>
            </wp:positionV>
            <wp:extent cx="1494790" cy="1360170"/>
            <wp:effectExtent l="0" t="0" r="0" b="0"/>
            <wp:wrapSquare wrapText="bothSides"/>
            <wp:docPr id="38" name="Imagen 38" descr="Patron De Dibujos Animados De Buho, Owl, Cartoon Owl, Animal PNG y PSD para  Descargar Gratis | Pngtree | Dibujos de buhos animados, Cuadros de buhos,  Imagenes de lechu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on De Dibujos Animados De Buho, Owl, Cartoon Owl, Animal PNG y PSD para  Descargar Gratis | Pngtree | Dibujos de buhos animados, Cuadros de buhos,  Imagenes de lechuz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479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F84" w:rsidRPr="00061F84">
        <w:rPr>
          <w:rFonts w:ascii="Arial" w:hAnsi="Arial" w:cs="Arial"/>
        </w:rPr>
        <w:t xml:space="preserve">                                                                                                     </w:t>
      </w:r>
    </w:p>
    <w:p w14:paraId="641CFEA6" w14:textId="5B8D6229" w:rsidR="00061F84" w:rsidRPr="00061F84" w:rsidRDefault="00061F84" w:rsidP="00061F84">
      <w:pPr>
        <w:rPr>
          <w:rFonts w:ascii="Arial" w:hAnsi="Arial" w:cs="Arial"/>
        </w:rPr>
      </w:pPr>
    </w:p>
    <w:p w14:paraId="4762040A" w14:textId="77777777" w:rsidR="00061F84" w:rsidRPr="00061F84" w:rsidRDefault="00061F84" w:rsidP="00061F84">
      <w:pPr>
        <w:rPr>
          <w:rFonts w:ascii="Arial" w:hAnsi="Arial" w:cs="Arial"/>
          <w:b/>
          <w:bCs/>
          <w:color w:val="FF66CC"/>
        </w:rPr>
      </w:pPr>
    </w:p>
    <w:p w14:paraId="1641D664" w14:textId="25C315F5" w:rsidR="00061F84" w:rsidRPr="00061F84" w:rsidRDefault="00061F84" w:rsidP="00061F84">
      <w:pPr>
        <w:rPr>
          <w:rFonts w:ascii="Arial" w:hAnsi="Arial" w:cs="Arial"/>
          <w:b/>
          <w:bCs/>
          <w:color w:val="FF66CC"/>
        </w:rPr>
      </w:pPr>
      <w:r w:rsidRPr="00061F84">
        <w:rPr>
          <w:rFonts w:ascii="Arial" w:hAnsi="Arial" w:cs="Arial"/>
          <w:noProof/>
        </w:rPr>
        <mc:AlternateContent>
          <mc:Choice Requires="wps">
            <w:drawing>
              <wp:anchor distT="0" distB="0" distL="114300" distR="114300" simplePos="0" relativeHeight="251670528" behindDoc="0" locked="0" layoutInCell="1" allowOverlap="1" wp14:anchorId="7E43D5DE" wp14:editId="482E2208">
                <wp:simplePos x="0" y="0"/>
                <wp:positionH relativeFrom="margin">
                  <wp:align>left</wp:align>
                </wp:positionH>
                <wp:positionV relativeFrom="paragraph">
                  <wp:posOffset>27356</wp:posOffset>
                </wp:positionV>
                <wp:extent cx="3838575" cy="1030909"/>
                <wp:effectExtent l="19050" t="19050" r="28575" b="17145"/>
                <wp:wrapNone/>
                <wp:docPr id="46" name="Cuadro de texto 46"/>
                <wp:cNvGraphicFramePr/>
                <a:graphic xmlns:a="http://schemas.openxmlformats.org/drawingml/2006/main">
                  <a:graphicData uri="http://schemas.microsoft.com/office/word/2010/wordprocessingShape">
                    <wps:wsp>
                      <wps:cNvSpPr txBox="1"/>
                      <wps:spPr>
                        <a:xfrm>
                          <a:off x="0" y="0"/>
                          <a:ext cx="3838575" cy="1030909"/>
                        </a:xfrm>
                        <a:prstGeom prst="rect">
                          <a:avLst/>
                        </a:prstGeom>
                        <a:solidFill>
                          <a:schemeClr val="lt1"/>
                        </a:solidFill>
                        <a:ln w="38100">
                          <a:solidFill>
                            <a:srgbClr val="CC00FF"/>
                          </a:solidFill>
                          <a:prstDash val="lgDashDot"/>
                        </a:ln>
                      </wps:spPr>
                      <wps:txbx>
                        <w:txbxContent>
                          <w:p w14:paraId="364DFAE0" w14:textId="77EAC62E" w:rsidR="00061F84" w:rsidRPr="00061F84" w:rsidRDefault="00061F84" w:rsidP="00061F84">
                            <w:pPr>
                              <w:jc w:val="both"/>
                              <w:rPr>
                                <w:sz w:val="20"/>
                                <w:szCs w:val="20"/>
                              </w:rPr>
                            </w:pPr>
                            <w:r w:rsidRPr="00061F84">
                              <w:rPr>
                                <w:sz w:val="20"/>
                                <w:szCs w:val="20"/>
                              </w:rPr>
                              <w:t xml:space="preserve">Un dato curioso sobre los búhos es que son capaces de girar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3D5DE" id="Cuadro de texto 46" o:spid="_x0000_s1035" type="#_x0000_t202" style="position:absolute;margin-left:0;margin-top:2.15pt;width:302.25pt;height:81.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" fillcolor="white [3201]" strokecolor="#c0f" strokeweight="3pt">
                <v:stroke dashstyle="longDashDot"/>
                <v:textbox>
                  <w:txbxContent>
                    <w:p w14:paraId="364DFAE0" w14:textId="77EAC62E" w:rsidR="00061F84" w:rsidRPr="00061F84" w:rsidRDefault="00061F84" w:rsidP="00061F84">
                      <w:pPr>
                        <w:jc w:val="both"/>
                        <w:rPr>
                          <w:sz w:val="20"/>
                          <w:szCs w:val="20"/>
                        </w:rPr>
                      </w:pPr>
                      <w:r w:rsidRPr="00061F84">
                        <w:rPr>
                          <w:sz w:val="20"/>
                          <w:szCs w:val="20"/>
                        </w:rPr>
                        <w:t xml:space="preserve">Un dato curioso sobre los búhos es que son capaces de girar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v:textbox>
                <w10:wrap anchorx="margin"/>
              </v:shape>
            </w:pict>
          </mc:Fallback>
        </mc:AlternateContent>
      </w:r>
    </w:p>
    <w:p w14:paraId="76CA7D3C" w14:textId="28B8EA80" w:rsidR="00061F84" w:rsidRPr="00061F84" w:rsidRDefault="00061F84" w:rsidP="00061F84">
      <w:pPr>
        <w:rPr>
          <w:rFonts w:ascii="Arial" w:hAnsi="Arial" w:cs="Arial"/>
          <w:b/>
          <w:bCs/>
          <w:color w:val="FF66CC"/>
        </w:rPr>
      </w:pPr>
    </w:p>
    <w:p w14:paraId="51336EDE" w14:textId="77777777" w:rsidR="00061F84" w:rsidRPr="00061F84" w:rsidRDefault="00061F84" w:rsidP="00061F84">
      <w:pPr>
        <w:rPr>
          <w:rFonts w:ascii="Arial" w:hAnsi="Arial" w:cs="Arial"/>
          <w:b/>
          <w:bCs/>
          <w:color w:val="FF66CC"/>
        </w:rPr>
      </w:pPr>
    </w:p>
    <w:p w14:paraId="3D310F18" w14:textId="1E0E68BD" w:rsidR="00061F84" w:rsidRPr="00061F84" w:rsidRDefault="00061F84" w:rsidP="00061F84">
      <w:pPr>
        <w:rPr>
          <w:rFonts w:ascii="Arial" w:hAnsi="Arial" w:cs="Arial"/>
          <w:b/>
          <w:bCs/>
          <w:color w:val="FF66CC"/>
        </w:rPr>
      </w:pPr>
    </w:p>
    <w:p w14:paraId="1E1CDA65" w14:textId="77777777" w:rsidR="00061F84" w:rsidRPr="00061F84" w:rsidRDefault="00061F84" w:rsidP="00061F84">
      <w:pPr>
        <w:rPr>
          <w:rFonts w:ascii="Arial" w:hAnsi="Arial" w:cs="Arial"/>
          <w:b/>
          <w:bCs/>
          <w:color w:val="FF66CC"/>
        </w:rPr>
      </w:pPr>
    </w:p>
    <w:p w14:paraId="53F323E4" w14:textId="77777777" w:rsidR="00061F84" w:rsidRPr="00061F84" w:rsidRDefault="00061F84" w:rsidP="00061F84">
      <w:pPr>
        <w:rPr>
          <w:rFonts w:ascii="Arial" w:hAnsi="Arial" w:cs="Arial"/>
          <w:b/>
          <w:bCs/>
          <w:color w:val="FF66CC"/>
        </w:rPr>
      </w:pPr>
    </w:p>
    <w:p w14:paraId="31B4BB72" w14:textId="77777777" w:rsidR="00061F84" w:rsidRPr="00061F84" w:rsidRDefault="00061F84" w:rsidP="00061F84">
      <w:pPr>
        <w:rPr>
          <w:rFonts w:ascii="Arial" w:hAnsi="Arial" w:cs="Arial"/>
          <w:b/>
          <w:bCs/>
          <w:color w:val="FF66CC"/>
        </w:rPr>
      </w:pPr>
    </w:p>
    <w:p w14:paraId="295E8D7C" w14:textId="77777777" w:rsidR="00061F84" w:rsidRPr="00061F84" w:rsidRDefault="00061F84" w:rsidP="00061F84">
      <w:pPr>
        <w:rPr>
          <w:rFonts w:ascii="Arial" w:hAnsi="Arial" w:cs="Arial"/>
          <w:b/>
          <w:bCs/>
          <w:color w:val="FF66CC"/>
        </w:rPr>
      </w:pPr>
    </w:p>
    <w:p w14:paraId="18135161" w14:textId="1C633A0F" w:rsidR="00061F84" w:rsidRPr="00061F84" w:rsidRDefault="00061F84" w:rsidP="00061F84">
      <w:pPr>
        <w:jc w:val="center"/>
        <w:rPr>
          <w:rFonts w:ascii="Arial" w:hAnsi="Arial" w:cs="Arial"/>
          <w:b/>
          <w:bCs/>
          <w:color w:val="CC00FF"/>
        </w:rPr>
      </w:pPr>
      <w:r w:rsidRPr="00061F84">
        <w:rPr>
          <w:rFonts w:ascii="Arial" w:hAnsi="Arial" w:cs="Arial"/>
          <w:b/>
          <w:bCs/>
          <w:color w:val="CC00FF"/>
        </w:rPr>
        <w:t>¿Qué son los esquemas?</w:t>
      </w:r>
    </w:p>
    <w:p w14:paraId="3825ABE3" w14:textId="77777777" w:rsidR="00061F84" w:rsidRPr="00061F84" w:rsidRDefault="00061F84" w:rsidP="00061F84">
      <w:pPr>
        <w:pStyle w:val="NormalWeb"/>
        <w:shd w:val="clear" w:color="auto" w:fill="FFFFFF"/>
        <w:spacing w:before="0" w:beforeAutospacing="0" w:after="0" w:afterAutospacing="0"/>
        <w:jc w:val="both"/>
        <w:textAlignment w:val="top"/>
        <w:rPr>
          <w:rFonts w:ascii="Arial" w:hAnsi="Arial" w:cs="Arial"/>
          <w:color w:val="000000" w:themeColor="text1"/>
          <w:sz w:val="20"/>
          <w:szCs w:val="20"/>
        </w:rPr>
      </w:pPr>
      <w:r w:rsidRPr="00061F84">
        <w:rPr>
          <w:rFonts w:ascii="Arial" w:hAnsi="Arial" w:cs="Arial"/>
          <w:color w:val="000000" w:themeColor="text1"/>
          <w:sz w:val="20"/>
          <w:szCs w:val="20"/>
        </w:rPr>
        <w:t>Esquema es una representación gráfica de la asociación de ideas o conceptos que se relacionan entre sí, y entre los que se establecen relaciones de jerarquía.</w:t>
      </w:r>
    </w:p>
    <w:p w14:paraId="6A35E762" w14:textId="25C49F4A" w:rsidR="00061F84" w:rsidRPr="00061F84" w:rsidRDefault="00061F84" w:rsidP="00061F84">
      <w:pPr>
        <w:rPr>
          <w:rFonts w:ascii="Arial" w:hAnsi="Arial" w:cs="Arial"/>
          <w:sz w:val="20"/>
          <w:szCs w:val="20"/>
        </w:rPr>
      </w:pPr>
      <w:r w:rsidRPr="00061F84">
        <w:rPr>
          <w:rFonts w:ascii="Arial" w:hAnsi="Arial" w:cs="Arial"/>
          <w:sz w:val="20"/>
          <w:szCs w:val="20"/>
        </w:rPr>
        <w:t xml:space="preserve">Los esquemas sirven para indicar las partes de algo. Pueden indicar las partes del cuerpo de un animal, las partes de una planta o los elementos de una computadora. </w:t>
      </w:r>
    </w:p>
    <w:p w14:paraId="30FA9A0E" w14:textId="77777777" w:rsidR="00061F84" w:rsidRPr="00061F84" w:rsidRDefault="00061F84" w:rsidP="00061F84">
      <w:pPr>
        <w:rPr>
          <w:rFonts w:ascii="Arial" w:hAnsi="Arial" w:cs="Arial"/>
          <w:color w:val="CC00FF"/>
        </w:rPr>
      </w:pPr>
      <w:r w:rsidRPr="00061F84">
        <w:rPr>
          <w:rFonts w:ascii="Arial" w:hAnsi="Arial" w:cs="Arial"/>
          <w:noProof/>
          <w:color w:val="CC00FF"/>
        </w:rPr>
        <mc:AlternateContent>
          <mc:Choice Requires="wps">
            <w:drawing>
              <wp:anchor distT="0" distB="0" distL="114300" distR="114300" simplePos="0" relativeHeight="251664384" behindDoc="0" locked="0" layoutInCell="1" allowOverlap="1" wp14:anchorId="7BF9298B" wp14:editId="20BBA731">
                <wp:simplePos x="0" y="0"/>
                <wp:positionH relativeFrom="margin">
                  <wp:posOffset>3910965</wp:posOffset>
                </wp:positionH>
                <wp:positionV relativeFrom="paragraph">
                  <wp:posOffset>133350</wp:posOffset>
                </wp:positionV>
                <wp:extent cx="1095375" cy="361950"/>
                <wp:effectExtent l="514350" t="0" r="28575" b="76200"/>
                <wp:wrapNone/>
                <wp:docPr id="40" name="Globo: línea doblada 40"/>
                <wp:cNvGraphicFramePr/>
                <a:graphic xmlns:a="http://schemas.openxmlformats.org/drawingml/2006/main">
                  <a:graphicData uri="http://schemas.microsoft.com/office/word/2010/wordprocessingShape">
                    <wps:wsp>
                      <wps:cNvSpPr/>
                      <wps:spPr>
                        <a:xfrm>
                          <a:off x="0" y="0"/>
                          <a:ext cx="1095375" cy="36195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A54F6B" w14:textId="77777777" w:rsidR="00061F84" w:rsidRDefault="00061F84" w:rsidP="00061F84">
                            <w:pPr>
                              <w:jc w:val="center"/>
                            </w:pPr>
                            <w:r>
                              <w:t xml:space="preserve">Cabeza.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9298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40" o:spid="_x0000_s1036" type="#_x0000_t48" style="position:absolute;margin-left:307.95pt;margin-top:10.5pt;width:86.25pt;height:2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" fillcolor="#4472c4 [3204]" strokecolor="#1f3763 [1604]" strokeweight="1pt">
                <v:textbox>
                  <w:txbxContent>
                    <w:p w14:paraId="17A54F6B" w14:textId="77777777" w:rsidR="00061F84" w:rsidRDefault="00061F84" w:rsidP="00061F84">
                      <w:pPr>
                        <w:jc w:val="center"/>
                      </w:pPr>
                      <w:r>
                        <w:t xml:space="preserve">Cabeza. </w:t>
                      </w:r>
                    </w:p>
                  </w:txbxContent>
                </v:textbox>
                <o:callout v:ext="edit" minusy="t"/>
                <w10:wrap anchorx="margin"/>
              </v:shape>
            </w:pict>
          </mc:Fallback>
        </mc:AlternateContent>
      </w:r>
      <w:r w:rsidRPr="00061F84">
        <w:rPr>
          <w:rFonts w:ascii="Arial" w:hAnsi="Arial" w:cs="Arial"/>
          <w:color w:val="CC00FF"/>
        </w:rPr>
        <w:t xml:space="preserve">Ejemplo: </w:t>
      </w:r>
    </w:p>
    <w:p w14:paraId="18F4E3CE" w14:textId="77777777" w:rsidR="00061F84" w:rsidRPr="00061F84" w:rsidRDefault="00061F84" w:rsidP="00061F84">
      <w:pPr>
        <w:jc w:val="center"/>
        <w:rPr>
          <w:rFonts w:ascii="Arial" w:hAnsi="Arial" w:cs="Arial"/>
        </w:rPr>
      </w:pPr>
      <w:r w:rsidRPr="00061F84">
        <w:rPr>
          <w:rFonts w:ascii="Arial" w:hAnsi="Arial" w:cs="Arial"/>
          <w:noProof/>
        </w:rPr>
        <mc:AlternateContent>
          <mc:Choice Requires="wps">
            <w:drawing>
              <wp:anchor distT="0" distB="0" distL="114300" distR="114300" simplePos="0" relativeHeight="251669504" behindDoc="0" locked="0" layoutInCell="1" allowOverlap="1" wp14:anchorId="5A09D9A4" wp14:editId="46EF566C">
                <wp:simplePos x="0" y="0"/>
                <wp:positionH relativeFrom="column">
                  <wp:posOffset>929640</wp:posOffset>
                </wp:positionH>
                <wp:positionV relativeFrom="paragraph">
                  <wp:posOffset>804545</wp:posOffset>
                </wp:positionV>
                <wp:extent cx="742950" cy="466725"/>
                <wp:effectExtent l="0" t="0" r="1028700" b="28575"/>
                <wp:wrapNone/>
                <wp:docPr id="45" name="Globo: línea doblada 45"/>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71684"/>
                            <a:gd name="adj6" fmla="val -1364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F541FD" w14:textId="77777777" w:rsidR="00061F84" w:rsidRDefault="00061F84" w:rsidP="00061F84">
                            <w:pPr>
                              <w:jc w:val="center"/>
                            </w:pPr>
                            <w:r>
                              <w:t>Patas.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9D9A4" id="Globo: línea doblada 45" o:spid="_x0000_s1037" type="#_x0000_t48" style="position:absolute;left:0;text-align:left;margin-left:73.2pt;margin-top:63.35pt;width:58.5pt;height:36.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" adj="-29465,15484" fillcolor="#4472c4 [3204]" strokecolor="#1f3763 [1604]" strokeweight="1pt">
                <v:textbox>
                  <w:txbxContent>
                    <w:p w14:paraId="44F541FD" w14:textId="77777777" w:rsidR="00061F84" w:rsidRDefault="00061F84" w:rsidP="00061F84">
                      <w:pPr>
                        <w:jc w:val="center"/>
                      </w:pPr>
                      <w:r>
                        <w:t>Patas.</w:t>
                      </w:r>
                    </w:p>
                  </w:txbxContent>
                </v:textbox>
                <o:callout v:ext="edit" minusy="t"/>
              </v:shape>
            </w:pict>
          </mc:Fallback>
        </mc:AlternateContent>
      </w:r>
      <w:r w:rsidRPr="00061F84">
        <w:rPr>
          <w:rFonts w:ascii="Arial" w:hAnsi="Arial" w:cs="Arial"/>
          <w:noProof/>
        </w:rPr>
        <mc:AlternateContent>
          <mc:Choice Requires="wps">
            <w:drawing>
              <wp:anchor distT="0" distB="0" distL="114300" distR="114300" simplePos="0" relativeHeight="251668480" behindDoc="0" locked="0" layoutInCell="1" allowOverlap="1" wp14:anchorId="66D35203" wp14:editId="53FE22B1">
                <wp:simplePos x="0" y="0"/>
                <wp:positionH relativeFrom="column">
                  <wp:posOffset>1167765</wp:posOffset>
                </wp:positionH>
                <wp:positionV relativeFrom="paragraph">
                  <wp:posOffset>1509395</wp:posOffset>
                </wp:positionV>
                <wp:extent cx="742950" cy="466725"/>
                <wp:effectExtent l="0" t="266700" r="800100" b="28575"/>
                <wp:wrapNone/>
                <wp:docPr id="44" name="Globo: línea doblada 44"/>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54847"/>
                            <a:gd name="adj6" fmla="val -1056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E30564" w14:textId="77777777" w:rsidR="00061F84" w:rsidRDefault="00061F84" w:rsidP="00061F84">
                            <w:pPr>
                              <w:jc w:val="center"/>
                            </w:pPr>
                            <w:r>
                              <w:t>Garras.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5203" id="Globo: línea doblada 44" o:spid="_x0000_s1038" type="#_x0000_t48" style="position:absolute;left:0;text-align:left;margin-left:91.95pt;margin-top:118.85pt;width:58.5pt;height:36.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" adj="-22818,-11847" fillcolor="#4472c4 [3204]" strokecolor="#1f3763 [1604]" strokeweight="1pt">
                <v:textbox>
                  <w:txbxContent>
                    <w:p w14:paraId="38E30564" w14:textId="77777777" w:rsidR="00061F84" w:rsidRDefault="00061F84" w:rsidP="00061F84">
                      <w:pPr>
                        <w:jc w:val="center"/>
                      </w:pPr>
                      <w:r>
                        <w:t>Garras.</w:t>
                      </w:r>
                    </w:p>
                  </w:txbxContent>
                </v:textbox>
              </v:shape>
            </w:pict>
          </mc:Fallback>
        </mc:AlternateContent>
      </w:r>
      <w:r w:rsidRPr="00061F84">
        <w:rPr>
          <w:rFonts w:ascii="Arial" w:hAnsi="Arial" w:cs="Arial"/>
          <w:noProof/>
        </w:rPr>
        <mc:AlternateContent>
          <mc:Choice Requires="wps">
            <w:drawing>
              <wp:anchor distT="0" distB="0" distL="114300" distR="114300" simplePos="0" relativeHeight="251666432" behindDoc="0" locked="0" layoutInCell="1" allowOverlap="1" wp14:anchorId="5785C5D4" wp14:editId="42033493">
                <wp:simplePos x="0" y="0"/>
                <wp:positionH relativeFrom="column">
                  <wp:posOffset>920115</wp:posOffset>
                </wp:positionH>
                <wp:positionV relativeFrom="paragraph">
                  <wp:posOffset>109220</wp:posOffset>
                </wp:positionV>
                <wp:extent cx="742950" cy="466725"/>
                <wp:effectExtent l="0" t="0" r="914400" b="28575"/>
                <wp:wrapNone/>
                <wp:docPr id="42" name="Globo: línea doblada 42"/>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55357"/>
                            <a:gd name="adj6" fmla="val -11974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84974" w14:textId="77777777" w:rsidR="00061F84" w:rsidRDefault="00061F84" w:rsidP="00061F84">
                            <w:pPr>
                              <w:jc w:val="center"/>
                            </w:pPr>
                            <w:r>
                              <w:t>Ojos.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C5D4" id="Globo: línea doblada 42" o:spid="_x0000_s1039" type="#_x0000_t48" style="position:absolute;left:0;text-align:left;margin-left:72.45pt;margin-top:8.6pt;width:58.5pt;height:36.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" adj="-25865,11957" fillcolor="#4472c4 [3204]" strokecolor="#1f3763 [1604]" strokeweight="1pt">
                <v:textbox>
                  <w:txbxContent>
                    <w:p w14:paraId="13884974" w14:textId="77777777" w:rsidR="00061F84" w:rsidRDefault="00061F84" w:rsidP="00061F84">
                      <w:pPr>
                        <w:jc w:val="center"/>
                      </w:pPr>
                      <w:r>
                        <w:t>Ojos.</w:t>
                      </w:r>
                    </w:p>
                  </w:txbxContent>
                </v:textbox>
                <o:callout v:ext="edit" minusy="t"/>
              </v:shape>
            </w:pict>
          </mc:Fallback>
        </mc:AlternateContent>
      </w:r>
      <w:r w:rsidRPr="00061F84">
        <w:rPr>
          <w:rFonts w:ascii="Arial" w:hAnsi="Arial" w:cs="Arial"/>
          <w:noProof/>
        </w:rPr>
        <mc:AlternateContent>
          <mc:Choice Requires="wps">
            <w:drawing>
              <wp:anchor distT="0" distB="0" distL="114300" distR="114300" simplePos="0" relativeHeight="251667456" behindDoc="0" locked="0" layoutInCell="1" allowOverlap="1" wp14:anchorId="1004CE16" wp14:editId="2362DDF0">
                <wp:simplePos x="0" y="0"/>
                <wp:positionH relativeFrom="margin">
                  <wp:posOffset>3539490</wp:posOffset>
                </wp:positionH>
                <wp:positionV relativeFrom="paragraph">
                  <wp:posOffset>585470</wp:posOffset>
                </wp:positionV>
                <wp:extent cx="1095375" cy="361950"/>
                <wp:effectExtent l="647700" t="95250" r="28575" b="19050"/>
                <wp:wrapNone/>
                <wp:docPr id="43" name="Globo: línea doblada 43"/>
                <wp:cNvGraphicFramePr/>
                <a:graphic xmlns:a="http://schemas.openxmlformats.org/drawingml/2006/main">
                  <a:graphicData uri="http://schemas.microsoft.com/office/word/2010/wordprocessingShape">
                    <wps:wsp>
                      <wps:cNvSpPr/>
                      <wps:spPr>
                        <a:xfrm>
                          <a:off x="0" y="0"/>
                          <a:ext cx="1095375" cy="361950"/>
                        </a:xfrm>
                        <a:prstGeom prst="borderCallout2">
                          <a:avLst>
                            <a:gd name="adj1" fmla="val 18750"/>
                            <a:gd name="adj2" fmla="val -8333"/>
                            <a:gd name="adj3" fmla="val 18750"/>
                            <a:gd name="adj4" fmla="val -16667"/>
                            <a:gd name="adj5" fmla="val -21710"/>
                            <a:gd name="adj6" fmla="val -57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3B4CDC" w14:textId="77777777" w:rsidR="00061F84" w:rsidRDefault="00061F84" w:rsidP="00061F84">
                            <w:pPr>
                              <w:jc w:val="center"/>
                            </w:pPr>
                            <w:r>
                              <w:t>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4CE16" id="Globo: línea doblada 43" o:spid="_x0000_s1040" type="#_x0000_t48" style="position:absolute;left:0;text-align:left;margin-left:278.7pt;margin-top:46.1pt;width:86.25pt;height:2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" adj="-12522,-4689" fillcolor="#4472c4 [3204]" strokecolor="#1f3763 [1604]" strokeweight="1pt">
                <v:textbox>
                  <w:txbxContent>
                    <w:p w14:paraId="5A3B4CDC" w14:textId="77777777" w:rsidR="00061F84" w:rsidRDefault="00061F84" w:rsidP="00061F84">
                      <w:pPr>
                        <w:jc w:val="center"/>
                      </w:pPr>
                      <w:r>
                        <w:t>Pico.</w:t>
                      </w:r>
                    </w:p>
                  </w:txbxContent>
                </v:textbox>
                <w10:wrap anchorx="margin"/>
              </v:shape>
            </w:pict>
          </mc:Fallback>
        </mc:AlternateContent>
      </w:r>
      <w:r w:rsidRPr="00061F84">
        <w:rPr>
          <w:rFonts w:ascii="Arial" w:hAnsi="Arial" w:cs="Arial"/>
          <w:noProof/>
        </w:rPr>
        <mc:AlternateContent>
          <mc:Choice Requires="wps">
            <w:drawing>
              <wp:anchor distT="0" distB="0" distL="114300" distR="114300" simplePos="0" relativeHeight="251665408" behindDoc="0" locked="0" layoutInCell="1" allowOverlap="1" wp14:anchorId="22E8FFA7" wp14:editId="5FA47DBC">
                <wp:simplePos x="0" y="0"/>
                <wp:positionH relativeFrom="margin">
                  <wp:posOffset>4063365</wp:posOffset>
                </wp:positionH>
                <wp:positionV relativeFrom="paragraph">
                  <wp:posOffset>1252220</wp:posOffset>
                </wp:positionV>
                <wp:extent cx="1095375" cy="361950"/>
                <wp:effectExtent l="723900" t="133350" r="28575" b="19050"/>
                <wp:wrapNone/>
                <wp:docPr id="41" name="Globo: línea doblada 41"/>
                <wp:cNvGraphicFramePr/>
                <a:graphic xmlns:a="http://schemas.openxmlformats.org/drawingml/2006/main">
                  <a:graphicData uri="http://schemas.microsoft.com/office/word/2010/wordprocessingShape">
                    <wps:wsp>
                      <wps:cNvSpPr/>
                      <wps:spPr>
                        <a:xfrm>
                          <a:off x="0" y="0"/>
                          <a:ext cx="1095375" cy="361950"/>
                        </a:xfrm>
                        <a:prstGeom prst="borderCallout2">
                          <a:avLst>
                            <a:gd name="adj1" fmla="val 18750"/>
                            <a:gd name="adj2" fmla="val -8333"/>
                            <a:gd name="adj3" fmla="val 18750"/>
                            <a:gd name="adj4" fmla="val -16667"/>
                            <a:gd name="adj5" fmla="val -34868"/>
                            <a:gd name="adj6" fmla="val -649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012934" w14:textId="77777777" w:rsidR="00061F84" w:rsidRDefault="00061F84" w:rsidP="00061F84">
                            <w:pPr>
                              <w:jc w:val="center"/>
                            </w:pPr>
                            <w:r>
                              <w:t xml:space="preserve">Alas.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FFA7" id="Globo: línea doblada 41" o:spid="_x0000_s1041" type="#_x0000_t48" style="position:absolute;left:0;text-align:left;margin-left:319.95pt;margin-top:98.6pt;width:86.25pt;height: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" adj="-14024,-7531" fillcolor="#4472c4 [3204]" strokecolor="#1f3763 [1604]" strokeweight="1pt">
                <v:textbox>
                  <w:txbxContent>
                    <w:p w14:paraId="1B012934" w14:textId="77777777" w:rsidR="00061F84" w:rsidRDefault="00061F84" w:rsidP="00061F84">
                      <w:pPr>
                        <w:jc w:val="center"/>
                      </w:pPr>
                      <w:r>
                        <w:t xml:space="preserve">Alas. </w:t>
                      </w:r>
                    </w:p>
                  </w:txbxContent>
                </v:textbox>
                <w10:wrap anchorx="margin"/>
              </v:shape>
            </w:pict>
          </mc:Fallback>
        </mc:AlternateContent>
      </w:r>
      <w:r w:rsidRPr="00061F84">
        <w:rPr>
          <w:rFonts w:ascii="Arial" w:hAnsi="Arial" w:cs="Arial"/>
          <w:noProof/>
        </w:rPr>
        <w:drawing>
          <wp:inline distT="0" distB="0" distL="0" distR="0" wp14:anchorId="44788DDB" wp14:editId="5FE6EE5D">
            <wp:extent cx="1533525" cy="1727772"/>
            <wp:effectExtent l="0" t="0" r="0" b="6350"/>
            <wp:docPr id="39" name="Imagen 39" descr="Vector Premium | Pájaro búho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Premium | Pájaro búho de dibujos animad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11" cy="1731361"/>
                    </a:xfrm>
                    <a:prstGeom prst="rect">
                      <a:avLst/>
                    </a:prstGeom>
                    <a:noFill/>
                    <a:ln>
                      <a:noFill/>
                    </a:ln>
                  </pic:spPr>
                </pic:pic>
              </a:graphicData>
            </a:graphic>
          </wp:inline>
        </w:drawing>
      </w:r>
    </w:p>
    <w:p w14:paraId="05D40BB7" w14:textId="53FB6A63" w:rsidR="00061F84" w:rsidRDefault="00061F84" w:rsidP="00061F84">
      <w:pPr>
        <w:rPr>
          <w:rFonts w:ascii="Arial" w:hAnsi="Arial" w:cs="Arial"/>
          <w:b/>
          <w:bCs/>
          <w:color w:val="9933FF"/>
        </w:rPr>
      </w:pPr>
    </w:p>
    <w:p w14:paraId="6F2D479B" w14:textId="77777777" w:rsidR="00061F84" w:rsidRPr="00061F84" w:rsidRDefault="00061F84" w:rsidP="00061F84">
      <w:pPr>
        <w:rPr>
          <w:rFonts w:ascii="Arial" w:hAnsi="Arial" w:cs="Arial"/>
          <w:b/>
          <w:bCs/>
          <w:color w:val="9933FF"/>
          <w:sz w:val="14"/>
          <w:szCs w:val="14"/>
        </w:rPr>
      </w:pPr>
    </w:p>
    <w:p w14:paraId="16489F53" w14:textId="353B652F" w:rsidR="00061F84" w:rsidRDefault="00061F84" w:rsidP="00A625AE">
      <w:pPr>
        <w:pStyle w:val="NormalWeb"/>
        <w:shd w:val="clear" w:color="auto" w:fill="FFFFFF"/>
        <w:spacing w:before="0" w:beforeAutospacing="0" w:after="0" w:afterAutospacing="0"/>
        <w:jc w:val="both"/>
        <w:textAlignment w:val="top"/>
        <w:rPr>
          <w:rFonts w:ascii="Arial" w:hAnsi="Arial" w:cs="Arial"/>
          <w:color w:val="404040"/>
          <w:sz w:val="20"/>
          <w:szCs w:val="20"/>
        </w:rPr>
      </w:pPr>
      <w:r w:rsidRPr="00061F84">
        <w:rPr>
          <w:rFonts w:ascii="Arial" w:hAnsi="Arial" w:cs="Arial"/>
          <w:color w:val="000000" w:themeColor="text1"/>
          <w:sz w:val="20"/>
          <w:szCs w:val="20"/>
        </w:rPr>
        <w:t>En un esquema generalmente existe una idea principal que se asocia a otras de menor rango, pero que son indispensables para comprender aquello que está siendo estudiado</w:t>
      </w:r>
      <w:r w:rsidRPr="00061F84">
        <w:rPr>
          <w:rFonts w:ascii="Arial" w:hAnsi="Arial" w:cs="Arial"/>
          <w:color w:val="404040"/>
          <w:sz w:val="20"/>
          <w:szCs w:val="20"/>
        </w:rPr>
        <w:t>.</w:t>
      </w:r>
    </w:p>
    <w:p w14:paraId="5280B38B" w14:textId="77777777" w:rsidR="00A625AE" w:rsidRPr="00A625AE" w:rsidRDefault="00A625AE" w:rsidP="00A625AE">
      <w:pPr>
        <w:jc w:val="center"/>
        <w:rPr>
          <w:rFonts w:ascii="Arial" w:hAnsi="Arial" w:cs="Arial"/>
          <w:b/>
          <w:bCs/>
          <w:color w:val="CC66FF"/>
          <w:sz w:val="20"/>
          <w:szCs w:val="20"/>
        </w:rPr>
      </w:pPr>
      <w:r w:rsidRPr="00A625AE">
        <w:rPr>
          <w:rFonts w:ascii="Arial" w:hAnsi="Arial" w:cs="Arial"/>
          <w:b/>
          <w:bCs/>
          <w:color w:val="CC66FF"/>
          <w:sz w:val="20"/>
          <w:szCs w:val="20"/>
        </w:rPr>
        <w:t>Textos informativos:</w:t>
      </w:r>
    </w:p>
    <w:p w14:paraId="5006E2C6" w14:textId="2C478E39" w:rsidR="00A625AE" w:rsidRPr="00A625AE" w:rsidRDefault="00A625AE" w:rsidP="00A625AE">
      <w:pPr>
        <w:jc w:val="both"/>
        <w:rPr>
          <w:rFonts w:ascii="Arial" w:hAnsi="Arial" w:cs="Arial"/>
          <w:sz w:val="20"/>
          <w:szCs w:val="20"/>
        </w:rPr>
      </w:pPr>
      <w:r w:rsidRPr="00A625AE">
        <w:rPr>
          <w:rFonts w:ascii="Arial" w:hAnsi="Arial" w:cs="Arial"/>
          <w:sz w:val="20"/>
          <w:szCs w:val="20"/>
        </w:rPr>
        <w:t xml:space="preserve">Los textos informativos son textos de no ficción. Estos textos explican a los lectores temas con información verdadera y real su lenguaje es científico. Los textos informativos contienen introducción un desarrollo y una conclusión. </w:t>
      </w:r>
    </w:p>
    <w:p w14:paraId="3336A337" w14:textId="77777777" w:rsidR="00A625AE" w:rsidRPr="00A625AE" w:rsidRDefault="00A625AE" w:rsidP="00A625AE">
      <w:pPr>
        <w:jc w:val="center"/>
        <w:rPr>
          <w:rFonts w:ascii="Arial" w:hAnsi="Arial" w:cs="Arial"/>
          <w:b/>
          <w:bCs/>
          <w:color w:val="CC66FF"/>
          <w:sz w:val="20"/>
          <w:szCs w:val="20"/>
        </w:rPr>
      </w:pPr>
      <w:r w:rsidRPr="00A625AE">
        <w:rPr>
          <w:rFonts w:ascii="Arial" w:hAnsi="Arial" w:cs="Arial"/>
          <w:b/>
          <w:bCs/>
          <w:color w:val="CC66FF"/>
          <w:sz w:val="20"/>
          <w:szCs w:val="20"/>
        </w:rPr>
        <w:t>Medios de comunicación/ información:</w:t>
      </w:r>
    </w:p>
    <w:p w14:paraId="5220544A" w14:textId="77777777" w:rsidR="00A625AE" w:rsidRPr="00A625AE" w:rsidRDefault="00A625AE" w:rsidP="00A625AE">
      <w:pPr>
        <w:rPr>
          <w:rFonts w:ascii="Arial" w:hAnsi="Arial" w:cs="Arial"/>
          <w:sz w:val="20"/>
          <w:szCs w:val="20"/>
        </w:rPr>
      </w:pPr>
      <w:r w:rsidRPr="00A625AE">
        <w:rPr>
          <w:rFonts w:ascii="Arial" w:hAnsi="Arial" w:cs="Arial"/>
          <w:sz w:val="20"/>
          <w:szCs w:val="20"/>
        </w:rPr>
        <w:t>Un medio de comunicación es un sistema técnico utilizado para poder llevar a cabo cualquier tipo de </w:t>
      </w:r>
      <w:hyperlink r:id="rId15" w:history="1">
        <w:r w:rsidRPr="00A625AE">
          <w:rPr>
            <w:rStyle w:val="Hipervnculo"/>
            <w:rFonts w:ascii="Arial" w:hAnsi="Arial" w:cs="Arial"/>
            <w:color w:val="auto"/>
            <w:sz w:val="20"/>
            <w:szCs w:val="20"/>
            <w:u w:val="none"/>
          </w:rPr>
          <w:t>comunicación</w:t>
        </w:r>
      </w:hyperlink>
      <w:r w:rsidRPr="00A625AE">
        <w:rPr>
          <w:rFonts w:ascii="Arial" w:hAnsi="Arial" w:cs="Arial"/>
          <w:sz w:val="20"/>
          <w:szCs w:val="20"/>
        </w:rPr>
        <w:t>. Este término refiere normalmente a aquellos medios que son de carácter masivo, es decir, aquellos que brindan </w:t>
      </w:r>
      <w:hyperlink r:id="rId16" w:history="1">
        <w:r w:rsidRPr="00A625AE">
          <w:rPr>
            <w:rStyle w:val="Hipervnculo"/>
            <w:rFonts w:ascii="Arial" w:hAnsi="Arial" w:cs="Arial"/>
            <w:color w:val="auto"/>
            <w:sz w:val="20"/>
            <w:szCs w:val="20"/>
            <w:u w:val="none"/>
          </w:rPr>
          <w:t>información</w:t>
        </w:r>
      </w:hyperlink>
      <w:r w:rsidRPr="00A625AE">
        <w:rPr>
          <w:rFonts w:ascii="Arial" w:hAnsi="Arial" w:cs="Arial"/>
          <w:sz w:val="20"/>
          <w:szCs w:val="20"/>
        </w:rPr>
        <w:t> o contenidos a las masas, como la televisión o la radio.</w:t>
      </w:r>
    </w:p>
    <w:p w14:paraId="3D4E7685" w14:textId="77777777" w:rsidR="00A625AE" w:rsidRPr="00A625AE" w:rsidRDefault="00A625AE" w:rsidP="00A625AE">
      <w:pPr>
        <w:rPr>
          <w:rFonts w:ascii="Arial" w:hAnsi="Arial" w:cs="Arial"/>
          <w:sz w:val="20"/>
          <w:szCs w:val="20"/>
        </w:rPr>
      </w:pPr>
      <w:r w:rsidRPr="00A625AE">
        <w:rPr>
          <w:rFonts w:ascii="Arial" w:hAnsi="Arial" w:cs="Arial"/>
          <w:sz w:val="20"/>
          <w:szCs w:val="20"/>
        </w:rPr>
        <w:t xml:space="preserve"> </w:t>
      </w:r>
    </w:p>
    <w:p w14:paraId="0625ABC7" w14:textId="21C362CF" w:rsidR="00A625AE" w:rsidRPr="00A625AE" w:rsidRDefault="00A625AE" w:rsidP="00A625AE">
      <w:pPr>
        <w:jc w:val="center"/>
        <w:rPr>
          <w:rFonts w:ascii="Arial" w:hAnsi="Arial" w:cs="Arial"/>
          <w:b/>
          <w:bCs/>
          <w:i/>
          <w:iCs/>
          <w:color w:val="CC99FF"/>
          <w:sz w:val="20"/>
          <w:szCs w:val="20"/>
        </w:rPr>
      </w:pPr>
      <w:r w:rsidRPr="00A625AE">
        <w:rPr>
          <w:rFonts w:ascii="Arial" w:hAnsi="Arial" w:cs="Arial"/>
          <w:noProof/>
          <w:sz w:val="20"/>
          <w:szCs w:val="20"/>
        </w:rPr>
        <w:lastRenderedPageBreak/>
        <w:drawing>
          <wp:inline distT="0" distB="0" distL="0" distR="0" wp14:anchorId="6397CBFD" wp14:editId="55A7E318">
            <wp:extent cx="3708806" cy="1080122"/>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5059" cy="1090680"/>
                    </a:xfrm>
                    <a:prstGeom prst="rect">
                      <a:avLst/>
                    </a:prstGeom>
                    <a:noFill/>
                    <a:ln>
                      <a:noFill/>
                    </a:ln>
                  </pic:spPr>
                </pic:pic>
              </a:graphicData>
            </a:graphic>
          </wp:inline>
        </w:drawing>
      </w:r>
    </w:p>
    <w:p w14:paraId="6E3BB480" w14:textId="77777777" w:rsidR="00A625AE" w:rsidRPr="00A625AE" w:rsidRDefault="00A625AE" w:rsidP="00A625AE">
      <w:pPr>
        <w:jc w:val="center"/>
        <w:rPr>
          <w:rFonts w:ascii="Arial" w:hAnsi="Arial" w:cs="Arial"/>
          <w:b/>
          <w:bCs/>
          <w:color w:val="CC66FF"/>
        </w:rPr>
      </w:pPr>
      <w:r w:rsidRPr="00A625AE">
        <w:rPr>
          <w:rFonts w:ascii="Arial" w:hAnsi="Arial" w:cs="Arial"/>
          <w:b/>
          <w:bCs/>
          <w:color w:val="CC66FF"/>
        </w:rPr>
        <w:t xml:space="preserve">Fuentes de información: </w:t>
      </w:r>
    </w:p>
    <w:p w14:paraId="03889015" w14:textId="77777777" w:rsidR="00A625AE" w:rsidRPr="00A625AE" w:rsidRDefault="00A625AE" w:rsidP="00A625AE">
      <w:pPr>
        <w:jc w:val="both"/>
        <w:rPr>
          <w:rFonts w:ascii="Arial" w:hAnsi="Arial" w:cs="Arial"/>
          <w:sz w:val="20"/>
          <w:szCs w:val="20"/>
        </w:rPr>
      </w:pPr>
      <w:r w:rsidRPr="00A625AE">
        <w:rPr>
          <w:rFonts w:ascii="Arial" w:hAnsi="Arial" w:cs="Arial"/>
          <w:sz w:val="20"/>
          <w:szCs w:val="20"/>
        </w:rPr>
        <w:t xml:space="preserve">Las fuentes de información son materiales o productos, originales elaborados, que aportan noticias o testimonios y a través de ellos se accede al conocimiento. </w:t>
      </w:r>
    </w:p>
    <w:p w14:paraId="550A2607" w14:textId="24BFF2A0" w:rsidR="00A625AE" w:rsidRPr="00A625AE" w:rsidRDefault="00A625AE" w:rsidP="00A625AE">
      <w:pPr>
        <w:jc w:val="both"/>
        <w:rPr>
          <w:rFonts w:ascii="Arial" w:hAnsi="Arial" w:cs="Arial"/>
          <w:sz w:val="20"/>
          <w:szCs w:val="20"/>
        </w:rPr>
      </w:pPr>
      <w:r w:rsidRPr="00A625AE">
        <w:rPr>
          <w:rFonts w:ascii="Arial" w:hAnsi="Arial" w:cs="Arial"/>
          <w:sz w:val="20"/>
          <w:szCs w:val="20"/>
        </w:rPr>
        <w:t>En una </w:t>
      </w:r>
      <w:hyperlink r:id="rId18" w:history="1">
        <w:r w:rsidRPr="00A625AE">
          <w:rPr>
            <w:rStyle w:val="Hipervnculo"/>
            <w:rFonts w:ascii="Arial" w:hAnsi="Arial" w:cs="Arial"/>
            <w:color w:val="auto"/>
            <w:sz w:val="20"/>
            <w:szCs w:val="20"/>
            <w:u w:val="none"/>
          </w:rPr>
          <w:t>investigación</w:t>
        </w:r>
      </w:hyperlink>
      <w:r w:rsidRPr="00A625AE">
        <w:rPr>
          <w:rFonts w:ascii="Arial" w:hAnsi="Arial" w:cs="Arial"/>
          <w:sz w:val="20"/>
          <w:szCs w:val="20"/>
        </w:rPr>
        <w:t>, hablamos de fuentes de información o fuentes documentales para referirnos al origen de una </w:t>
      </w:r>
      <w:hyperlink r:id="rId19" w:history="1">
        <w:r w:rsidRPr="00A625AE">
          <w:rPr>
            <w:rStyle w:val="Hipervnculo"/>
            <w:rFonts w:ascii="Arial" w:hAnsi="Arial" w:cs="Arial"/>
            <w:color w:val="auto"/>
            <w:sz w:val="20"/>
            <w:szCs w:val="20"/>
            <w:u w:val="none"/>
          </w:rPr>
          <w:t>información</w:t>
        </w:r>
      </w:hyperlink>
      <w:r w:rsidRPr="00A625AE">
        <w:rPr>
          <w:rFonts w:ascii="Arial" w:hAnsi="Arial" w:cs="Arial"/>
          <w:sz w:val="20"/>
          <w:szCs w:val="20"/>
        </w:rPr>
        <w:t> determinada, es decir, el soporte en el cual encontramos información y el cual podemos referir a terceros para que, a su vez, la recuperen para sí mismos.</w:t>
      </w:r>
    </w:p>
    <w:p w14:paraId="0161C206" w14:textId="24E2EE43" w:rsidR="00A625AE" w:rsidRPr="00A625AE" w:rsidRDefault="00A625AE" w:rsidP="00A625AE">
      <w:pPr>
        <w:jc w:val="center"/>
        <w:rPr>
          <w:rFonts w:ascii="Arial" w:hAnsi="Arial" w:cs="Arial"/>
          <w:b/>
          <w:bCs/>
          <w:i/>
          <w:iCs/>
          <w:color w:val="CC99FF"/>
          <w:sz w:val="20"/>
          <w:szCs w:val="20"/>
        </w:rPr>
      </w:pPr>
      <w:r w:rsidRPr="00A625AE">
        <w:rPr>
          <w:rFonts w:ascii="Arial" w:hAnsi="Arial" w:cs="Arial"/>
          <w:noProof/>
          <w:sz w:val="20"/>
          <w:szCs w:val="20"/>
        </w:rPr>
        <w:drawing>
          <wp:inline distT="0" distB="0" distL="0" distR="0" wp14:anchorId="51799841" wp14:editId="11B34175">
            <wp:extent cx="826770" cy="826770"/>
            <wp:effectExtent l="0" t="0" r="0" b="0"/>
            <wp:docPr id="19" name="Imagen 19" descr="Imagen De Dibujos Animados De Ilustración Vectorial De Una Computadora  Portátil De Dibujos Animados Con Una Pantalla Azul, Con Los Brazos Y La  Cara, De Pie, Sonriendo Sobre Fondo Blanco. Carácter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agen De Dibujos Animados De Ilustración Vectorial De Una Computadora  Portátil De Dibujos Animados Con Una Pantalla Azul, Con Los Brazos Y La  Cara, De Pie, Sonriendo Sobre Fondo Blanco. Carácter Positiv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r w:rsidRPr="00A625AE">
        <w:rPr>
          <w:rFonts w:ascii="Arial" w:hAnsi="Arial" w:cs="Arial"/>
          <w:noProof/>
          <w:sz w:val="20"/>
          <w:szCs w:val="20"/>
        </w:rPr>
        <w:drawing>
          <wp:inline distT="0" distB="0" distL="0" distR="0" wp14:anchorId="40D2CC4E" wp14:editId="66D1EE33">
            <wp:extent cx="1097280" cy="768350"/>
            <wp:effectExtent l="0" t="0" r="7620" b="0"/>
            <wp:docPr id="18" name="Imagen 18" descr="Notas De Libro De Estudio De Dibujos Animados, Libro Clipart, Texto,  Suministros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Notas De Libro De Estudio De Dibujos Animados, Libro Clipart, Texto,  Suministros PNG y PSD para Descargar Gratis | Pngt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768350"/>
                    </a:xfrm>
                    <a:prstGeom prst="rect">
                      <a:avLst/>
                    </a:prstGeom>
                    <a:noFill/>
                    <a:ln>
                      <a:noFill/>
                    </a:ln>
                  </pic:spPr>
                </pic:pic>
              </a:graphicData>
            </a:graphic>
          </wp:inline>
        </w:drawing>
      </w:r>
      <w:r w:rsidRPr="00A625AE">
        <w:rPr>
          <w:rFonts w:ascii="Arial" w:hAnsi="Arial" w:cs="Arial"/>
          <w:noProof/>
          <w:sz w:val="20"/>
          <w:szCs w:val="20"/>
        </w:rPr>
        <w:drawing>
          <wp:inline distT="0" distB="0" distL="0" distR="0" wp14:anchorId="71F4AC3E" wp14:editId="45818DC0">
            <wp:extent cx="1228725" cy="789940"/>
            <wp:effectExtent l="0" t="0" r="9525" b="0"/>
            <wp:docPr id="17" name="Imagen 17" descr="Un Periódico De Dibujos Animados Reportar Eventos. Fotos, Retratos,  Imágenes Y Fotografía De Archivo Libres De Derecho. Image 1143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Un Periódico De Dibujos Animados Reportar Eventos. Fotos, Retratos,  Imágenes Y Fotografía De Archivo Libres De Derecho. Image 114315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789940"/>
                    </a:xfrm>
                    <a:prstGeom prst="rect">
                      <a:avLst/>
                    </a:prstGeom>
                    <a:noFill/>
                    <a:ln>
                      <a:noFill/>
                    </a:ln>
                  </pic:spPr>
                </pic:pic>
              </a:graphicData>
            </a:graphic>
          </wp:inline>
        </w:drawing>
      </w:r>
    </w:p>
    <w:p w14:paraId="42A57CD0" w14:textId="77777777" w:rsidR="00A625AE" w:rsidRPr="00F02463" w:rsidRDefault="00A625AE" w:rsidP="00F02463">
      <w:pPr>
        <w:pStyle w:val="NormalWeb"/>
        <w:shd w:val="clear" w:color="auto" w:fill="FFFFFF"/>
        <w:spacing w:before="0" w:beforeAutospacing="0" w:after="300" w:afterAutospacing="0"/>
        <w:jc w:val="both"/>
        <w:textAlignment w:val="top"/>
        <w:rPr>
          <w:rFonts w:ascii="Arial" w:hAnsi="Arial" w:cs="Arial"/>
          <w:color w:val="404040"/>
          <w:sz w:val="20"/>
          <w:szCs w:val="20"/>
        </w:rPr>
      </w:pPr>
    </w:p>
    <w:p w14:paraId="11E384FB" w14:textId="2F1FB5FA" w:rsidR="00EB505F" w:rsidRDefault="00EB505F" w:rsidP="00EB505F">
      <w:pPr>
        <w:jc w:val="both"/>
        <w:rPr>
          <w:rFonts w:ascii="Arial" w:hAnsi="Arial" w:cs="Arial"/>
          <w:b/>
          <w:bCs/>
        </w:rPr>
      </w:pPr>
      <w:r>
        <w:rPr>
          <w:rFonts w:ascii="Arial" w:hAnsi="Arial" w:cs="Arial"/>
          <w:b/>
          <w:bCs/>
        </w:rPr>
        <w:t xml:space="preserve">16.- </w:t>
      </w:r>
      <w:r w:rsidRPr="00397CFA">
        <w:rPr>
          <w:rFonts w:ascii="Arial" w:hAnsi="Arial" w:cs="Arial"/>
          <w:b/>
          <w:bCs/>
          <w:color w:val="FF33CC"/>
        </w:rPr>
        <w:t>CIERRE:</w:t>
      </w:r>
      <w:r w:rsidR="00895D74" w:rsidRPr="00397CFA">
        <w:rPr>
          <w:rFonts w:ascii="Arial" w:hAnsi="Arial" w:cs="Arial"/>
          <w:b/>
          <w:bCs/>
          <w:color w:val="FF33CC"/>
        </w:rPr>
        <w:t xml:space="preserve"> </w:t>
      </w:r>
      <w:r w:rsidR="00895D74" w:rsidRPr="00895D74">
        <w:rPr>
          <w:rFonts w:ascii="Arial" w:hAnsi="Arial" w:cs="Arial"/>
        </w:rPr>
        <w:t>Los alumnos deberán de leer con atención los textos informativos de la página número 33, 34, 35 y 36 del libro de Lengua Materna Español SEP y responder las preguntas de la página número 37 según lo entendido respecto a los textos informativos.</w:t>
      </w:r>
      <w:r w:rsidR="00895D74">
        <w:rPr>
          <w:rFonts w:ascii="Arial" w:hAnsi="Arial" w:cs="Arial"/>
          <w:b/>
          <w:bCs/>
        </w:rPr>
        <w:t xml:space="preserve">  </w:t>
      </w:r>
    </w:p>
    <w:p w14:paraId="2D70A1A7" w14:textId="77777777" w:rsidR="00895D74" w:rsidRDefault="00EB505F" w:rsidP="00EB505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w:t>
      </w:r>
      <w:r w:rsidR="00895D74">
        <w:rPr>
          <w:rFonts w:ascii="Arial" w:hAnsi="Arial" w:cs="Arial"/>
          <w:b/>
          <w:bCs/>
        </w:rPr>
        <w:t>x</w:t>
      </w:r>
      <w:r>
        <w:rPr>
          <w:rFonts w:ascii="Arial" w:hAnsi="Arial" w:cs="Arial"/>
          <w:b/>
          <w:bCs/>
        </w:rPr>
        <w:t xml:space="preserve"> )  </w:t>
      </w:r>
    </w:p>
    <w:p w14:paraId="3AFD36F2" w14:textId="57C5C60F" w:rsidR="00895D74" w:rsidRPr="00397CFA" w:rsidRDefault="00895D74" w:rsidP="00EB505F">
      <w:pPr>
        <w:jc w:val="both"/>
        <w:rPr>
          <w:rFonts w:ascii="Arial" w:hAnsi="Arial" w:cs="Arial"/>
          <w:b/>
          <w:bCs/>
          <w:color w:val="FF33CC"/>
        </w:rPr>
      </w:pPr>
      <w:r w:rsidRPr="00397CFA">
        <w:rPr>
          <w:rFonts w:ascii="Arial" w:hAnsi="Arial" w:cs="Arial"/>
          <w:b/>
          <w:bCs/>
          <w:color w:val="FF33CC"/>
        </w:rPr>
        <w:t xml:space="preserve">Página número </w:t>
      </w:r>
      <w:r w:rsidR="00EB505F" w:rsidRPr="00397CFA">
        <w:rPr>
          <w:rFonts w:ascii="Arial" w:hAnsi="Arial" w:cs="Arial"/>
          <w:b/>
          <w:bCs/>
          <w:color w:val="FF33CC"/>
        </w:rPr>
        <w:t xml:space="preserve">  </w:t>
      </w:r>
      <w:r w:rsidRPr="00397CFA">
        <w:rPr>
          <w:rFonts w:ascii="Arial" w:hAnsi="Arial" w:cs="Arial"/>
          <w:b/>
          <w:bCs/>
          <w:color w:val="FF33CC"/>
        </w:rPr>
        <w:t xml:space="preserve"> 33, 34, 35 y 36. </w:t>
      </w:r>
    </w:p>
    <w:p w14:paraId="594C2329" w14:textId="13BC3892" w:rsidR="00895D74" w:rsidRPr="00397CFA" w:rsidRDefault="00895D74" w:rsidP="00397CFA">
      <w:pPr>
        <w:pStyle w:val="Prrafodelista"/>
        <w:numPr>
          <w:ilvl w:val="0"/>
          <w:numId w:val="3"/>
        </w:numPr>
        <w:jc w:val="both"/>
        <w:rPr>
          <w:rFonts w:ascii="Arial" w:hAnsi="Arial" w:cs="Arial"/>
        </w:rPr>
      </w:pPr>
      <w:r w:rsidRPr="00397CFA">
        <w:rPr>
          <w:rFonts w:ascii="Arial" w:hAnsi="Arial" w:cs="Arial"/>
        </w:rPr>
        <w:t xml:space="preserve">Leer el texto </w:t>
      </w:r>
      <w:r w:rsidR="00061F84" w:rsidRPr="00397CFA">
        <w:rPr>
          <w:rFonts w:ascii="Arial" w:hAnsi="Arial" w:cs="Arial"/>
        </w:rPr>
        <w:t>informativo</w:t>
      </w:r>
      <w:r w:rsidRPr="00397CFA">
        <w:rPr>
          <w:rFonts w:ascii="Arial" w:hAnsi="Arial" w:cs="Arial"/>
        </w:rPr>
        <w:t xml:space="preserve"> la ballena azul. </w:t>
      </w:r>
    </w:p>
    <w:p w14:paraId="36D2FBF3" w14:textId="254FB51B" w:rsidR="00061F84" w:rsidRPr="00397CFA" w:rsidRDefault="00061F84" w:rsidP="00397CFA">
      <w:pPr>
        <w:pStyle w:val="Prrafodelista"/>
        <w:numPr>
          <w:ilvl w:val="0"/>
          <w:numId w:val="3"/>
        </w:numPr>
        <w:jc w:val="both"/>
        <w:rPr>
          <w:rFonts w:ascii="Arial" w:hAnsi="Arial" w:cs="Arial"/>
        </w:rPr>
      </w:pPr>
      <w:r w:rsidRPr="00397CFA">
        <w:rPr>
          <w:rFonts w:ascii="Arial" w:hAnsi="Arial" w:cs="Arial"/>
        </w:rPr>
        <w:t xml:space="preserve">Identificar las palabras desconocidas. </w:t>
      </w:r>
    </w:p>
    <w:p w14:paraId="7DE3A290" w14:textId="5624B345" w:rsidR="00061F84" w:rsidRPr="00397CFA" w:rsidRDefault="00061F84" w:rsidP="00397CFA">
      <w:pPr>
        <w:pStyle w:val="Prrafodelista"/>
        <w:numPr>
          <w:ilvl w:val="0"/>
          <w:numId w:val="3"/>
        </w:numPr>
        <w:jc w:val="both"/>
        <w:rPr>
          <w:rFonts w:ascii="Arial" w:hAnsi="Arial" w:cs="Arial"/>
        </w:rPr>
      </w:pPr>
      <w:r w:rsidRPr="00397CFA">
        <w:rPr>
          <w:rFonts w:ascii="Arial" w:hAnsi="Arial" w:cs="Arial"/>
        </w:rPr>
        <w:t xml:space="preserve">Buscar dentro del diccionario las palabras desconocidas. </w:t>
      </w:r>
    </w:p>
    <w:p w14:paraId="58FE3056" w14:textId="3170010A" w:rsidR="00061F84" w:rsidRPr="00397CFA" w:rsidRDefault="00061F84" w:rsidP="00397CFA">
      <w:pPr>
        <w:pStyle w:val="Prrafodelista"/>
        <w:numPr>
          <w:ilvl w:val="0"/>
          <w:numId w:val="3"/>
        </w:numPr>
        <w:jc w:val="both"/>
        <w:rPr>
          <w:rFonts w:ascii="Arial" w:hAnsi="Arial" w:cs="Arial"/>
        </w:rPr>
      </w:pPr>
      <w:r w:rsidRPr="00397CFA">
        <w:rPr>
          <w:rFonts w:ascii="Arial" w:hAnsi="Arial" w:cs="Arial"/>
        </w:rPr>
        <w:t>Compartir de que trata el texto la ballena azul.</w:t>
      </w:r>
    </w:p>
    <w:p w14:paraId="30E4B786" w14:textId="29AECFA3" w:rsidR="00061F84" w:rsidRPr="00397CFA" w:rsidRDefault="00061F84" w:rsidP="00397CFA">
      <w:pPr>
        <w:pStyle w:val="Prrafodelista"/>
        <w:numPr>
          <w:ilvl w:val="0"/>
          <w:numId w:val="3"/>
        </w:numPr>
        <w:jc w:val="both"/>
        <w:rPr>
          <w:rFonts w:ascii="Arial" w:hAnsi="Arial" w:cs="Arial"/>
        </w:rPr>
      </w:pPr>
      <w:r w:rsidRPr="00397CFA">
        <w:rPr>
          <w:rFonts w:ascii="Arial" w:hAnsi="Arial" w:cs="Arial"/>
        </w:rPr>
        <w:t xml:space="preserve">Leer el texto </w:t>
      </w:r>
      <w:r w:rsidR="00397CFA" w:rsidRPr="00397CFA">
        <w:rPr>
          <w:rFonts w:ascii="Arial" w:hAnsi="Arial" w:cs="Arial"/>
        </w:rPr>
        <w:t>las ballenas gigantes</w:t>
      </w:r>
      <w:r w:rsidRPr="00397CFA">
        <w:rPr>
          <w:rFonts w:ascii="Arial" w:hAnsi="Arial" w:cs="Arial"/>
        </w:rPr>
        <w:t xml:space="preserve">. </w:t>
      </w:r>
    </w:p>
    <w:p w14:paraId="57A03E69" w14:textId="57E65565" w:rsidR="00061F84" w:rsidRPr="00397CFA" w:rsidRDefault="00061F84" w:rsidP="00397CFA">
      <w:pPr>
        <w:pStyle w:val="Prrafodelista"/>
        <w:numPr>
          <w:ilvl w:val="0"/>
          <w:numId w:val="3"/>
        </w:numPr>
        <w:jc w:val="both"/>
        <w:rPr>
          <w:rFonts w:ascii="Arial" w:hAnsi="Arial" w:cs="Arial"/>
        </w:rPr>
      </w:pPr>
      <w:r w:rsidRPr="00397CFA">
        <w:rPr>
          <w:rFonts w:ascii="Arial" w:hAnsi="Arial" w:cs="Arial"/>
        </w:rPr>
        <w:t xml:space="preserve">Identificar lo </w:t>
      </w:r>
      <w:r w:rsidR="00397CFA" w:rsidRPr="00397CFA">
        <w:rPr>
          <w:rFonts w:ascii="Arial" w:hAnsi="Arial" w:cs="Arial"/>
        </w:rPr>
        <w:t>más</w:t>
      </w:r>
      <w:r w:rsidRPr="00397CFA">
        <w:rPr>
          <w:rFonts w:ascii="Arial" w:hAnsi="Arial" w:cs="Arial"/>
        </w:rPr>
        <w:t xml:space="preserve"> importante del texto informativo. </w:t>
      </w:r>
    </w:p>
    <w:p w14:paraId="0EAF1BA8" w14:textId="77C9031B" w:rsidR="00061F84" w:rsidRPr="00397CFA" w:rsidRDefault="00061F84" w:rsidP="00397CFA">
      <w:pPr>
        <w:pStyle w:val="Prrafodelista"/>
        <w:numPr>
          <w:ilvl w:val="0"/>
          <w:numId w:val="3"/>
        </w:numPr>
        <w:jc w:val="both"/>
        <w:rPr>
          <w:rFonts w:ascii="Arial" w:hAnsi="Arial" w:cs="Arial"/>
        </w:rPr>
      </w:pPr>
      <w:r w:rsidRPr="00397CFA">
        <w:rPr>
          <w:rFonts w:ascii="Arial" w:hAnsi="Arial" w:cs="Arial"/>
        </w:rPr>
        <w:t xml:space="preserve">Compartir los entendido respecto a las ballenas gigantes. </w:t>
      </w:r>
    </w:p>
    <w:p w14:paraId="75890DBA" w14:textId="13E98C52" w:rsidR="00061F84" w:rsidRPr="00397CFA" w:rsidRDefault="00061F84" w:rsidP="00397CFA">
      <w:pPr>
        <w:pStyle w:val="Prrafodelista"/>
        <w:numPr>
          <w:ilvl w:val="0"/>
          <w:numId w:val="3"/>
        </w:numPr>
        <w:jc w:val="both"/>
        <w:rPr>
          <w:rFonts w:ascii="Arial" w:hAnsi="Arial" w:cs="Arial"/>
        </w:rPr>
      </w:pPr>
      <w:r w:rsidRPr="00397CFA">
        <w:rPr>
          <w:rFonts w:ascii="Arial" w:hAnsi="Arial" w:cs="Arial"/>
        </w:rPr>
        <w:t xml:space="preserve">Leer el texto informativo hora de comer. </w:t>
      </w:r>
    </w:p>
    <w:p w14:paraId="01B8D047" w14:textId="42449CED" w:rsidR="00061F84" w:rsidRPr="00397CFA" w:rsidRDefault="00397CFA" w:rsidP="00397CFA">
      <w:pPr>
        <w:pStyle w:val="Prrafodelista"/>
        <w:numPr>
          <w:ilvl w:val="0"/>
          <w:numId w:val="3"/>
        </w:numPr>
        <w:jc w:val="both"/>
        <w:rPr>
          <w:rFonts w:ascii="Arial" w:hAnsi="Arial" w:cs="Arial"/>
        </w:rPr>
      </w:pPr>
      <w:r w:rsidRPr="00397CFA">
        <w:rPr>
          <w:rFonts w:ascii="Arial" w:hAnsi="Arial" w:cs="Arial"/>
        </w:rPr>
        <w:t xml:space="preserve">Identificar la información mas importante del texto. </w:t>
      </w:r>
    </w:p>
    <w:p w14:paraId="5D4519F8" w14:textId="024A7E7B" w:rsidR="00397CFA" w:rsidRPr="00397CFA" w:rsidRDefault="00397CFA" w:rsidP="00397CFA">
      <w:pPr>
        <w:pStyle w:val="Prrafodelista"/>
        <w:numPr>
          <w:ilvl w:val="0"/>
          <w:numId w:val="3"/>
        </w:numPr>
        <w:jc w:val="both"/>
        <w:rPr>
          <w:rFonts w:ascii="Arial" w:hAnsi="Arial" w:cs="Arial"/>
        </w:rPr>
      </w:pPr>
      <w:r w:rsidRPr="00397CFA">
        <w:rPr>
          <w:rFonts w:ascii="Arial" w:hAnsi="Arial" w:cs="Arial"/>
        </w:rPr>
        <w:t xml:space="preserve">Compartir lo mas importante del texto informativo. </w:t>
      </w:r>
    </w:p>
    <w:p w14:paraId="7EE2ECE0" w14:textId="18B1B4F2" w:rsidR="00397CFA" w:rsidRPr="00397CFA" w:rsidRDefault="00397CFA" w:rsidP="00397CFA">
      <w:pPr>
        <w:pStyle w:val="Prrafodelista"/>
        <w:numPr>
          <w:ilvl w:val="0"/>
          <w:numId w:val="3"/>
        </w:numPr>
        <w:jc w:val="both"/>
        <w:rPr>
          <w:rFonts w:ascii="Arial" w:hAnsi="Arial" w:cs="Arial"/>
        </w:rPr>
      </w:pPr>
      <w:r w:rsidRPr="00397CFA">
        <w:rPr>
          <w:rFonts w:ascii="Arial" w:hAnsi="Arial" w:cs="Arial"/>
        </w:rPr>
        <w:t xml:space="preserve">Leer el texto informativo una gran madre. </w:t>
      </w:r>
    </w:p>
    <w:p w14:paraId="7477673A" w14:textId="28C374C0" w:rsidR="00397CFA" w:rsidRPr="00397CFA" w:rsidRDefault="00397CFA" w:rsidP="00397CFA">
      <w:pPr>
        <w:pStyle w:val="Prrafodelista"/>
        <w:numPr>
          <w:ilvl w:val="0"/>
          <w:numId w:val="3"/>
        </w:numPr>
        <w:jc w:val="both"/>
        <w:rPr>
          <w:rFonts w:ascii="Arial" w:hAnsi="Arial" w:cs="Arial"/>
        </w:rPr>
      </w:pPr>
      <w:r w:rsidRPr="00397CFA">
        <w:rPr>
          <w:rFonts w:ascii="Arial" w:hAnsi="Arial" w:cs="Arial"/>
        </w:rPr>
        <w:t xml:space="preserve">Identificar las palabras desconocidas y buscarlas dentro del diccionario. </w:t>
      </w:r>
    </w:p>
    <w:p w14:paraId="6D62A70A" w14:textId="6DEE6C89" w:rsidR="00397CFA" w:rsidRPr="00397CFA" w:rsidRDefault="00397CFA" w:rsidP="00397CFA">
      <w:pPr>
        <w:pStyle w:val="Prrafodelista"/>
        <w:numPr>
          <w:ilvl w:val="0"/>
          <w:numId w:val="3"/>
        </w:numPr>
        <w:jc w:val="both"/>
        <w:rPr>
          <w:rFonts w:ascii="Arial" w:hAnsi="Arial" w:cs="Arial"/>
        </w:rPr>
      </w:pPr>
      <w:r w:rsidRPr="00397CFA">
        <w:rPr>
          <w:rFonts w:ascii="Arial" w:hAnsi="Arial" w:cs="Arial"/>
        </w:rPr>
        <w:t xml:space="preserve">Identificar lo más importante del texto informativo. </w:t>
      </w:r>
    </w:p>
    <w:p w14:paraId="29FE8C92" w14:textId="11273556" w:rsidR="00397CFA" w:rsidRDefault="00397CFA" w:rsidP="00397CFA">
      <w:pPr>
        <w:pStyle w:val="Prrafodelista"/>
        <w:numPr>
          <w:ilvl w:val="0"/>
          <w:numId w:val="3"/>
        </w:numPr>
        <w:jc w:val="both"/>
        <w:rPr>
          <w:rFonts w:ascii="Arial" w:hAnsi="Arial" w:cs="Arial"/>
          <w:b/>
          <w:bCs/>
        </w:rPr>
      </w:pPr>
      <w:r w:rsidRPr="00397CFA">
        <w:rPr>
          <w:rFonts w:ascii="Arial" w:hAnsi="Arial" w:cs="Arial"/>
        </w:rPr>
        <w:t>Compartir lo entendido respecto a la lectura una gran madre.</w:t>
      </w:r>
      <w:r w:rsidRPr="00397CFA">
        <w:rPr>
          <w:rFonts w:ascii="Arial" w:hAnsi="Arial" w:cs="Arial"/>
          <w:b/>
          <w:bCs/>
        </w:rPr>
        <w:t xml:space="preserve"> </w:t>
      </w:r>
    </w:p>
    <w:p w14:paraId="2835D1CD" w14:textId="0677BDB7" w:rsidR="00397CFA" w:rsidRPr="00397CFA" w:rsidRDefault="00397CFA" w:rsidP="00397CFA">
      <w:pPr>
        <w:ind w:left="360"/>
        <w:jc w:val="both"/>
        <w:rPr>
          <w:rFonts w:ascii="Arial" w:hAnsi="Arial" w:cs="Arial"/>
          <w:b/>
          <w:bCs/>
          <w:color w:val="FF33CC"/>
        </w:rPr>
      </w:pPr>
      <w:r w:rsidRPr="00397CFA">
        <w:rPr>
          <w:rFonts w:ascii="Arial" w:hAnsi="Arial" w:cs="Arial"/>
          <w:b/>
          <w:bCs/>
          <w:color w:val="FF33CC"/>
        </w:rPr>
        <w:t xml:space="preserve">Pagina número 37. </w:t>
      </w:r>
    </w:p>
    <w:p w14:paraId="25637C81"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 xml:space="preserve">Leer nuevamente las notas informativas de las ballenas. </w:t>
      </w:r>
    </w:p>
    <w:p w14:paraId="74AC34EE"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 xml:space="preserve">Recordar la información de las ballenas. </w:t>
      </w:r>
    </w:p>
    <w:p w14:paraId="0D778706"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 xml:space="preserve">Resolver las preguntas. </w:t>
      </w:r>
    </w:p>
    <w:p w14:paraId="3D83AEB2"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 xml:space="preserve">Compartir respuestas. </w:t>
      </w:r>
    </w:p>
    <w:p w14:paraId="7FD1C15F"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 xml:space="preserve">Realizar el dibujo de una ballena </w:t>
      </w:r>
    </w:p>
    <w:p w14:paraId="2CF44A21"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 xml:space="preserve">Identificar las partes del cuerpo de la ballena.  </w:t>
      </w:r>
    </w:p>
    <w:p w14:paraId="32CCAE21"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Compartir.</w:t>
      </w:r>
    </w:p>
    <w:p w14:paraId="7140EF2B" w14:textId="77777777" w:rsidR="00397CFA" w:rsidRPr="00397CFA" w:rsidRDefault="00397CFA" w:rsidP="00397CFA">
      <w:pPr>
        <w:pStyle w:val="Prrafodelista"/>
        <w:numPr>
          <w:ilvl w:val="0"/>
          <w:numId w:val="4"/>
        </w:numPr>
        <w:rPr>
          <w:rFonts w:ascii="Arial" w:hAnsi="Arial" w:cs="Arial"/>
          <w:color w:val="000000" w:themeColor="text1"/>
          <w:sz w:val="20"/>
          <w:szCs w:val="20"/>
        </w:rPr>
      </w:pPr>
      <w:r w:rsidRPr="00397CFA">
        <w:rPr>
          <w:rFonts w:ascii="Arial" w:hAnsi="Arial" w:cs="Arial"/>
          <w:color w:val="000000" w:themeColor="text1"/>
          <w:sz w:val="20"/>
          <w:szCs w:val="20"/>
        </w:rPr>
        <w:t xml:space="preserve">Verificar respuestas. </w:t>
      </w:r>
    </w:p>
    <w:p w14:paraId="632433E3" w14:textId="0A88F199" w:rsidR="00397CFA" w:rsidRPr="00397CFA" w:rsidRDefault="00397CFA" w:rsidP="00397CFA">
      <w:pPr>
        <w:jc w:val="center"/>
        <w:rPr>
          <w:color w:val="FF33CC"/>
          <w:sz w:val="24"/>
          <w:szCs w:val="24"/>
        </w:rPr>
      </w:pPr>
      <w:r w:rsidRPr="00397CFA">
        <w:rPr>
          <w:color w:val="FF33CC"/>
          <w:sz w:val="24"/>
          <w:szCs w:val="24"/>
        </w:rPr>
        <w:t>APUNTE.</w:t>
      </w:r>
    </w:p>
    <w:p w14:paraId="6D8E74D6" w14:textId="484E8B5E" w:rsidR="00397CFA" w:rsidRDefault="00397CFA" w:rsidP="00397CFA">
      <w:pPr>
        <w:rPr>
          <w:color w:val="000000" w:themeColor="text1"/>
          <w:sz w:val="24"/>
          <w:szCs w:val="24"/>
        </w:rPr>
      </w:pPr>
      <w:r>
        <w:rPr>
          <w:color w:val="000000" w:themeColor="text1"/>
          <w:sz w:val="24"/>
          <w:szCs w:val="24"/>
        </w:rPr>
        <w:t xml:space="preserve">Los alumnos deberán de realizar dentro de su cuaderno de español un </w:t>
      </w:r>
      <w:r w:rsidR="00A625AE">
        <w:rPr>
          <w:color w:val="000000" w:themeColor="text1"/>
          <w:sz w:val="24"/>
          <w:szCs w:val="24"/>
        </w:rPr>
        <w:t>pequeño esquema</w:t>
      </w:r>
      <w:r>
        <w:rPr>
          <w:color w:val="000000" w:themeColor="text1"/>
          <w:sz w:val="24"/>
          <w:szCs w:val="24"/>
        </w:rPr>
        <w:t xml:space="preserve"> de las características físicas de la ballena la cual les permitirá compartir sus aprendizajes </w:t>
      </w:r>
      <w:r>
        <w:rPr>
          <w:color w:val="000000" w:themeColor="text1"/>
          <w:sz w:val="24"/>
          <w:szCs w:val="24"/>
        </w:rPr>
        <w:lastRenderedPageBreak/>
        <w:t xml:space="preserve">adquiridos a lo largo de la sesión identificando las partes más importantes de la ballena. </w:t>
      </w:r>
    </w:p>
    <w:p w14:paraId="2970B3C4" w14:textId="1AF0617D" w:rsidR="00397CFA" w:rsidRPr="00A625AE" w:rsidRDefault="00397CFA" w:rsidP="00397CFA">
      <w:pPr>
        <w:rPr>
          <w:color w:val="FF0000"/>
          <w:sz w:val="24"/>
          <w:szCs w:val="24"/>
        </w:rPr>
      </w:pPr>
      <w:r w:rsidRPr="00A625AE">
        <w:rPr>
          <w:color w:val="FF0000"/>
          <w:sz w:val="24"/>
          <w:szCs w:val="24"/>
        </w:rPr>
        <w:t>L</w:t>
      </w:r>
      <w:r>
        <w:rPr>
          <w:color w:val="000000" w:themeColor="text1"/>
          <w:sz w:val="24"/>
          <w:szCs w:val="24"/>
        </w:rPr>
        <w:t xml:space="preserve">unes </w:t>
      </w:r>
      <w:r w:rsidRPr="00A625AE">
        <w:rPr>
          <w:color w:val="FF0000"/>
          <w:sz w:val="24"/>
          <w:szCs w:val="24"/>
        </w:rPr>
        <w:t xml:space="preserve">07 </w:t>
      </w:r>
      <w:r>
        <w:rPr>
          <w:color w:val="000000" w:themeColor="text1"/>
          <w:sz w:val="24"/>
          <w:szCs w:val="24"/>
        </w:rPr>
        <w:t xml:space="preserve">de noviembre de </w:t>
      </w:r>
      <w:r w:rsidRPr="00A625AE">
        <w:rPr>
          <w:color w:val="FF0000"/>
          <w:sz w:val="24"/>
          <w:szCs w:val="24"/>
        </w:rPr>
        <w:t xml:space="preserve">2022. </w:t>
      </w:r>
    </w:p>
    <w:p w14:paraId="6B3729E1" w14:textId="3E1417AD" w:rsidR="00F02463" w:rsidRPr="00A625AE" w:rsidRDefault="00397CFA" w:rsidP="00F02463">
      <w:pPr>
        <w:jc w:val="center"/>
        <w:rPr>
          <w:color w:val="FF0000"/>
          <w:sz w:val="24"/>
          <w:szCs w:val="24"/>
        </w:rPr>
      </w:pPr>
      <w:r w:rsidRPr="00A625AE">
        <w:rPr>
          <w:color w:val="FF0000"/>
          <w:sz w:val="24"/>
          <w:szCs w:val="24"/>
        </w:rPr>
        <w:t>“Q</w:t>
      </w:r>
      <w:r>
        <w:rPr>
          <w:color w:val="000000" w:themeColor="text1"/>
          <w:sz w:val="24"/>
          <w:szCs w:val="24"/>
        </w:rPr>
        <w:t>ue es un esquema</w:t>
      </w:r>
      <w:r w:rsidRPr="00A625AE">
        <w:rPr>
          <w:color w:val="FF0000"/>
          <w:sz w:val="24"/>
          <w:szCs w:val="24"/>
        </w:rPr>
        <w:t>”</w:t>
      </w:r>
    </w:p>
    <w:p w14:paraId="00605639" w14:textId="4A913AB2" w:rsidR="00F02463" w:rsidRDefault="00F02463" w:rsidP="00F02463">
      <w:pPr>
        <w:pStyle w:val="NormalWeb"/>
        <w:shd w:val="clear" w:color="auto" w:fill="FFFFFF"/>
        <w:spacing w:before="0" w:beforeAutospacing="0" w:after="300" w:afterAutospacing="0"/>
        <w:textAlignment w:val="top"/>
        <w:rPr>
          <w:rFonts w:ascii="Arial" w:hAnsi="Arial" w:cs="Arial"/>
          <w:color w:val="404040"/>
          <w:sz w:val="20"/>
          <w:szCs w:val="20"/>
        </w:rPr>
      </w:pPr>
      <w:r w:rsidRPr="00A625AE">
        <w:rPr>
          <w:rFonts w:ascii="Arial" w:hAnsi="Arial" w:cs="Arial"/>
          <w:color w:val="FF0000"/>
          <w:sz w:val="20"/>
          <w:szCs w:val="20"/>
        </w:rPr>
        <w:t>E</w:t>
      </w:r>
      <w:r w:rsidRPr="00061F84">
        <w:rPr>
          <w:rFonts w:ascii="Arial" w:hAnsi="Arial" w:cs="Arial"/>
          <w:color w:val="000000" w:themeColor="text1"/>
          <w:sz w:val="20"/>
          <w:szCs w:val="20"/>
        </w:rPr>
        <w:t>n un esquema generalmente existe una idea principal que se asocia a otras de menor rango, pero que son indispensables para comprender aquello que está siendo estudiado</w:t>
      </w:r>
      <w:r w:rsidRPr="00061F84">
        <w:rPr>
          <w:rFonts w:ascii="Arial" w:hAnsi="Arial" w:cs="Arial"/>
          <w:color w:val="404040"/>
          <w:sz w:val="20"/>
          <w:szCs w:val="20"/>
        </w:rPr>
        <w:t>.</w:t>
      </w:r>
      <w:r w:rsidRPr="00F02463">
        <w:rPr>
          <w:rFonts w:ascii="Arial" w:hAnsi="Arial" w:cs="Arial"/>
          <w:sz w:val="20"/>
          <w:szCs w:val="20"/>
        </w:rPr>
        <w:t xml:space="preserve"> </w:t>
      </w:r>
      <w:r>
        <w:rPr>
          <w:rFonts w:ascii="Arial" w:hAnsi="Arial" w:cs="Arial"/>
          <w:sz w:val="20"/>
          <w:szCs w:val="20"/>
        </w:rPr>
        <w:t>S</w:t>
      </w:r>
      <w:r w:rsidRPr="00061F84">
        <w:rPr>
          <w:rFonts w:ascii="Arial" w:hAnsi="Arial" w:cs="Arial"/>
          <w:sz w:val="20"/>
          <w:szCs w:val="20"/>
        </w:rPr>
        <w:t>irven para indicar las partes de algo</w:t>
      </w:r>
    </w:p>
    <w:p w14:paraId="41E8CE35" w14:textId="49778EFE" w:rsidR="00061F84" w:rsidRPr="00F02463" w:rsidRDefault="00397CFA" w:rsidP="00F02463">
      <w:pPr>
        <w:pStyle w:val="NormalWeb"/>
        <w:shd w:val="clear" w:color="auto" w:fill="FFFFFF"/>
        <w:spacing w:before="0" w:beforeAutospacing="0" w:after="300" w:afterAutospacing="0"/>
        <w:jc w:val="center"/>
        <w:textAlignment w:val="top"/>
        <w:rPr>
          <w:rFonts w:ascii="Arial" w:hAnsi="Arial" w:cs="Arial"/>
          <w:color w:val="404040"/>
          <w:sz w:val="20"/>
          <w:szCs w:val="20"/>
        </w:rPr>
      </w:pPr>
      <w:r>
        <w:rPr>
          <w:noProof/>
        </w:rPr>
        <w:drawing>
          <wp:inline distT="0" distB="0" distL="0" distR="0" wp14:anchorId="3E7807C9" wp14:editId="1CCCB46A">
            <wp:extent cx="2705595" cy="1265530"/>
            <wp:effectExtent l="0" t="0" r="0" b="0"/>
            <wp:docPr id="81" name="Imagen 81" descr="Carteles para una exposición - Ayuda para tu tarea de Lengua Materna  Español SEP Primaria Primero - Respuestas y ex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les para una exposición - Ayuda para tu tarea de Lengua Materna  Español SEP Primaria Primero - Respuestas y explicacion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19" t="16618" r="9442" b="13996"/>
                    <a:stretch/>
                  </pic:blipFill>
                  <pic:spPr bwMode="auto">
                    <a:xfrm>
                      <a:off x="0" y="0"/>
                      <a:ext cx="2718414" cy="1271526"/>
                    </a:xfrm>
                    <a:prstGeom prst="rect">
                      <a:avLst/>
                    </a:prstGeom>
                    <a:noFill/>
                    <a:ln>
                      <a:noFill/>
                    </a:ln>
                    <a:extLst>
                      <a:ext uri="{53640926-AAD7-44D8-BBD7-CCE9431645EC}">
                        <a14:shadowObscured xmlns:a14="http://schemas.microsoft.com/office/drawing/2010/main"/>
                      </a:ext>
                    </a:extLst>
                  </pic:spPr>
                </pic:pic>
              </a:graphicData>
            </a:graphic>
          </wp:inline>
        </w:drawing>
      </w:r>
    </w:p>
    <w:p w14:paraId="27F8523B" w14:textId="78E45FC6" w:rsidR="00EB505F" w:rsidRDefault="00EB505F" w:rsidP="00EB505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w:t>
      </w:r>
      <w:r w:rsidR="00F02463">
        <w:rPr>
          <w:rFonts w:ascii="Arial" w:hAnsi="Arial" w:cs="Arial"/>
          <w:b/>
          <w:bCs/>
        </w:rPr>
        <w:t>X</w:t>
      </w:r>
      <w:r>
        <w:rPr>
          <w:rFonts w:ascii="Arial" w:hAnsi="Arial" w:cs="Arial"/>
          <w:b/>
          <w:bCs/>
        </w:rPr>
        <w:t xml:space="preserve"> )  Heteroevaluación (  )</w:t>
      </w:r>
    </w:p>
    <w:p w14:paraId="22F3086D" w14:textId="6690D931" w:rsidR="00EB505F" w:rsidRDefault="00EB505F" w:rsidP="00EB505F">
      <w:pPr>
        <w:numPr>
          <w:ilvl w:val="0"/>
          <w:numId w:val="2"/>
        </w:numPr>
        <w:jc w:val="both"/>
        <w:rPr>
          <w:b/>
          <w:bCs/>
          <w:color w:val="000000"/>
        </w:rPr>
      </w:pPr>
      <w:r>
        <w:rPr>
          <w:b/>
          <w:bCs/>
          <w:color w:val="000000"/>
        </w:rPr>
        <w:t>ACTITUDINAL:</w:t>
      </w:r>
      <w:r w:rsidR="00F02463">
        <w:rPr>
          <w:b/>
          <w:bCs/>
          <w:color w:val="000000"/>
        </w:rPr>
        <w:t xml:space="preserve"> </w:t>
      </w:r>
      <w:r w:rsidR="00F02463">
        <w:t>Seleccionar textos para escuchar su lectura.</w:t>
      </w:r>
    </w:p>
    <w:p w14:paraId="6096F232" w14:textId="5950BEF8" w:rsidR="00EB505F" w:rsidRPr="00F02463" w:rsidRDefault="00EB505F" w:rsidP="00F02463">
      <w:pPr>
        <w:numPr>
          <w:ilvl w:val="0"/>
          <w:numId w:val="2"/>
        </w:numPr>
        <w:jc w:val="both"/>
      </w:pPr>
      <w:r>
        <w:rPr>
          <w:b/>
          <w:bCs/>
          <w:color w:val="000000"/>
        </w:rPr>
        <w:t>CONCEPTUAL:</w:t>
      </w:r>
      <w:r w:rsidR="00F02463">
        <w:rPr>
          <w:b/>
          <w:bCs/>
          <w:color w:val="000000"/>
        </w:rPr>
        <w:t xml:space="preserve"> </w:t>
      </w:r>
      <w:r w:rsidR="00F02463" w:rsidRPr="00180B81">
        <w:t xml:space="preserve">Comprender textos para adquirir nuevos conocimientos. </w:t>
      </w:r>
    </w:p>
    <w:p w14:paraId="6D987C03" w14:textId="2804778C" w:rsidR="00EB505F" w:rsidRPr="00EB505F" w:rsidRDefault="00EB505F" w:rsidP="00EB505F">
      <w:pPr>
        <w:numPr>
          <w:ilvl w:val="0"/>
          <w:numId w:val="2"/>
        </w:numPr>
        <w:jc w:val="both"/>
        <w:rPr>
          <w:b/>
          <w:bCs/>
        </w:rPr>
      </w:pPr>
      <w:r>
        <w:rPr>
          <w:b/>
          <w:bCs/>
        </w:rPr>
        <w:t>PROCEDIMENTAL:</w:t>
      </w:r>
      <w:r w:rsidR="00F02463">
        <w:rPr>
          <w:b/>
          <w:bCs/>
        </w:rPr>
        <w:t xml:space="preserve"> </w:t>
      </w:r>
      <w:r w:rsidR="00F02463">
        <w:t>Expresa al grupo la información que aprendió sobre el tema de su interés, luego de leer diversas fuentes.</w:t>
      </w:r>
    </w:p>
    <w:p w14:paraId="0DDA62BF" w14:textId="009870F2" w:rsidR="00EB505F" w:rsidRDefault="00EB505F" w:rsidP="00EB505F">
      <w:pPr>
        <w:jc w:val="both"/>
        <w:rPr>
          <w:rFonts w:ascii="Arial" w:hAnsi="Arial" w:cs="Arial"/>
          <w:b/>
        </w:rPr>
      </w:pPr>
      <w:r>
        <w:rPr>
          <w:rFonts w:ascii="Arial" w:hAnsi="Arial" w:cs="Arial"/>
          <w:b/>
        </w:rPr>
        <w:t>18.- TAREA:</w:t>
      </w:r>
      <w:r w:rsidR="00F02463">
        <w:rPr>
          <w:rFonts w:ascii="Arial" w:hAnsi="Arial" w:cs="Arial"/>
          <w:b/>
        </w:rPr>
        <w:t xml:space="preserve"> NO HAY TAREA. </w:t>
      </w:r>
    </w:p>
    <w:p w14:paraId="0CF475AC" w14:textId="1D966E5C" w:rsidR="0023685F" w:rsidRDefault="00000000"/>
    <w:p w14:paraId="2F147FC9" w14:textId="40771CFC" w:rsidR="00EB505F" w:rsidRDefault="00EB505F"/>
    <w:p w14:paraId="349FB6A8" w14:textId="6E2F0CF7" w:rsidR="00EB505F" w:rsidRDefault="00EB505F"/>
    <w:p w14:paraId="1E1159F1" w14:textId="1AB42FEB" w:rsidR="00EB505F" w:rsidRDefault="00EB505F"/>
    <w:p w14:paraId="0D9F1B26" w14:textId="2BE12CF0" w:rsidR="00EB505F" w:rsidRDefault="00EB505F"/>
    <w:p w14:paraId="7885CC80" w14:textId="4003381F" w:rsidR="00EB505F" w:rsidRDefault="00EB505F"/>
    <w:p w14:paraId="568CCD36" w14:textId="72A9632F" w:rsidR="00EB505F" w:rsidRDefault="00EB505F"/>
    <w:p w14:paraId="674F08B8" w14:textId="5E0E646B" w:rsidR="00EB505F" w:rsidRDefault="00EB505F"/>
    <w:p w14:paraId="692F3416" w14:textId="52EE1A51" w:rsidR="00EB505F" w:rsidRDefault="00EB505F"/>
    <w:p w14:paraId="1374659A" w14:textId="736A860E" w:rsidR="00EB505F" w:rsidRDefault="00EB505F"/>
    <w:p w14:paraId="58A5C15E" w14:textId="69F81DC5" w:rsidR="00EB505F" w:rsidRDefault="00EB505F"/>
    <w:p w14:paraId="6E9AFA9C" w14:textId="4A8D3007" w:rsidR="00EB505F" w:rsidRDefault="00EB505F"/>
    <w:p w14:paraId="2578520A" w14:textId="1C3B35DF" w:rsidR="00EB505F" w:rsidRDefault="00EB505F"/>
    <w:p w14:paraId="268E7B4A" w14:textId="431C801A" w:rsidR="0060153C" w:rsidRDefault="0060153C"/>
    <w:p w14:paraId="376B4475" w14:textId="292DFC45" w:rsidR="0060153C" w:rsidRDefault="0060153C"/>
    <w:p w14:paraId="6433ACA5" w14:textId="2D731E05" w:rsidR="0060153C" w:rsidRDefault="0060153C"/>
    <w:p w14:paraId="345364C2" w14:textId="7E4D3021" w:rsidR="0060153C" w:rsidRDefault="0060153C"/>
    <w:p w14:paraId="723C5107" w14:textId="0EFD813E" w:rsidR="0060153C" w:rsidRDefault="0060153C"/>
    <w:p w14:paraId="2E53D934" w14:textId="61C063C6" w:rsidR="0060153C" w:rsidRDefault="0060153C"/>
    <w:p w14:paraId="2CC09280" w14:textId="72C0FDBB" w:rsidR="0060153C" w:rsidRDefault="0060153C"/>
    <w:p w14:paraId="70D2E8D7" w14:textId="663B6E53" w:rsidR="0060153C" w:rsidRDefault="0060153C"/>
    <w:p w14:paraId="1104477D" w14:textId="6C373803" w:rsidR="0060153C" w:rsidRDefault="0060153C"/>
    <w:p w14:paraId="1D6CAE5F" w14:textId="77777777" w:rsidR="0060153C" w:rsidRDefault="0060153C"/>
    <w:p w14:paraId="7A40BC28" w14:textId="207F4FC2" w:rsidR="00EB505F" w:rsidRDefault="00EB505F"/>
    <w:p w14:paraId="4F237774" w14:textId="1EAA7CE7" w:rsidR="00EB505F" w:rsidRDefault="00EB505F"/>
    <w:p w14:paraId="79E3A910" w14:textId="2DD9D355" w:rsidR="00EB505F" w:rsidRDefault="00EB505F"/>
    <w:p w14:paraId="54717D54" w14:textId="77777777" w:rsidR="00EB505F" w:rsidRDefault="00EB505F" w:rsidP="00EB505F">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15FB9738" wp14:editId="6FE4EEC5">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0909E" w14:textId="77777777" w:rsidR="00EB505F" w:rsidRDefault="00EB505F" w:rsidP="00EB505F">
                              <w:pPr>
                                <w:jc w:val="center"/>
                                <w:rPr>
                                  <w:sz w:val="16"/>
                                  <w:szCs w:val="16"/>
                                  <w:lang w:val="es-MX"/>
                                </w:rPr>
                              </w:pPr>
                              <w:r>
                                <w:rPr>
                                  <w:sz w:val="16"/>
                                  <w:szCs w:val="16"/>
                                  <w:lang w:val="es-MX"/>
                                </w:rPr>
                                <w:t>RG-PRI-02-03</w:t>
                              </w:r>
                            </w:p>
                            <w:p w14:paraId="30F8ECF8" w14:textId="77777777" w:rsidR="00EB505F" w:rsidRDefault="00EB505F" w:rsidP="00EB505F">
                              <w:pPr>
                                <w:jc w:val="center"/>
                                <w:rPr>
                                  <w:sz w:val="16"/>
                                  <w:szCs w:val="16"/>
                                  <w:lang w:val="es-MX"/>
                                </w:rPr>
                              </w:pPr>
                              <w:r>
                                <w:rPr>
                                  <w:sz w:val="16"/>
                                  <w:szCs w:val="16"/>
                                  <w:lang w:val="es-MX"/>
                                </w:rPr>
                                <w:t>VERSIÓN 6</w:t>
                              </w:r>
                            </w:p>
                            <w:p w14:paraId="58A7AB67" w14:textId="77777777" w:rsidR="00EB505F" w:rsidRDefault="00EB505F" w:rsidP="00EB505F">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15C7D" w14:textId="77777777" w:rsidR="00EB505F" w:rsidRDefault="00EB505F" w:rsidP="00EB505F">
                                <w:pPr>
                                  <w:jc w:val="center"/>
                                  <w:rPr>
                                    <w:rFonts w:ascii="Lucida Blackletter" w:hAnsi="Lucida Blackletter"/>
                                    <w:sz w:val="32"/>
                                    <w:szCs w:val="32"/>
                                  </w:rPr>
                                </w:pPr>
                                <w:r>
                                  <w:rPr>
                                    <w:rFonts w:ascii="Lucida Blackletter" w:hAnsi="Lucida Blackletter"/>
                                    <w:sz w:val="32"/>
                                    <w:szCs w:val="32"/>
                                  </w:rPr>
                                  <w:t>Colegio “Villa de las Flores” S.C.</w:t>
                                </w:r>
                              </w:p>
                              <w:p w14:paraId="7DB5DBB5" w14:textId="77777777" w:rsidR="00EB505F" w:rsidRDefault="00EB505F" w:rsidP="00EB50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BAA6B7" w14:textId="77777777" w:rsidR="00EB505F" w:rsidRDefault="00EB505F" w:rsidP="00EB505F">
                                <w:pPr>
                                  <w:jc w:val="center"/>
                                  <w:rPr>
                                    <w:rFonts w:ascii="Monotype Corsiva" w:hAnsi="Monotype Corsiva"/>
                                    <w:sz w:val="24"/>
                                    <w:szCs w:val="24"/>
                                  </w:rPr>
                                </w:pPr>
                                <w:r>
                                  <w:rPr>
                                    <w:rFonts w:ascii="Arial" w:hAnsi="Arial" w:cs="Arial"/>
                                    <w:sz w:val="20"/>
                                    <w:szCs w:val="20"/>
                                  </w:rPr>
                                  <w:t>www.cvf.edu.mx</w:t>
                                </w:r>
                              </w:p>
                              <w:p w14:paraId="479A8CFA" w14:textId="77777777" w:rsidR="00EB505F" w:rsidRDefault="00EB505F" w:rsidP="00EB505F">
                                <w:pPr>
                                  <w:jc w:val="center"/>
                                </w:pPr>
                              </w:p>
                              <w:p w14:paraId="0F1F2C23" w14:textId="77777777" w:rsidR="00EB505F" w:rsidRDefault="00EB505F" w:rsidP="00EB505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B9738" id="Grupo 9" o:spid="_x0000_s1042" style="position:absolute;left:0;text-align:left;margin-left:0;margin-top:-20.2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G1/cw7fAAAACAEAAA8AAABkcnMvZG93bnJldi54&#10;bWxMj8FOwzAQRO9I/IO1SNxaxyVQFOJUVQWcKqS2SIibG2+TqPE6it0k/XuWExx3ZjT7Jl9NrhUD&#10;9qHxpEHNExBIpbcNVRo+D2+zZxAhGrKm9YQarhhgVdze5CazfqQdDvtYCS6hkBkNdYxdJmUoa3Qm&#10;zH2HxN7J985EPvtK2t6MXO5auUiSJ+lMQ/yhNh1uaizP+4vT8D6acf2gXoft+bS5fh8eP762CrW+&#10;v5vWLyAiTvEvDL/4jA4FMx39hWwQrQYeEjXM0iQFwfZyqVg5ci5dKJBFLv8PKH4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">
                <v:shape id="Cuadro de texto 10"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D40909E" w14:textId="77777777" w:rsidR="00EB505F" w:rsidRDefault="00EB505F" w:rsidP="00EB505F">
                        <w:pPr>
                          <w:jc w:val="center"/>
                          <w:rPr>
                            <w:sz w:val="16"/>
                            <w:szCs w:val="16"/>
                            <w:lang w:val="es-MX"/>
                          </w:rPr>
                        </w:pPr>
                        <w:r>
                          <w:rPr>
                            <w:sz w:val="16"/>
                            <w:szCs w:val="16"/>
                            <w:lang w:val="es-MX"/>
                          </w:rPr>
                          <w:t>RG-PRI-02-03</w:t>
                        </w:r>
                      </w:p>
                      <w:p w14:paraId="30F8ECF8" w14:textId="77777777" w:rsidR="00EB505F" w:rsidRDefault="00EB505F" w:rsidP="00EB505F">
                        <w:pPr>
                          <w:jc w:val="center"/>
                          <w:rPr>
                            <w:sz w:val="16"/>
                            <w:szCs w:val="16"/>
                            <w:lang w:val="es-MX"/>
                          </w:rPr>
                        </w:pPr>
                        <w:r>
                          <w:rPr>
                            <w:sz w:val="16"/>
                            <w:szCs w:val="16"/>
                            <w:lang w:val="es-MX"/>
                          </w:rPr>
                          <w:t>VERSIÓN 6</w:t>
                        </w:r>
                      </w:p>
                      <w:p w14:paraId="58A7AB67" w14:textId="77777777" w:rsidR="00EB505F" w:rsidRDefault="00EB505F" w:rsidP="00EB505F">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1315C7D" w14:textId="77777777" w:rsidR="00EB505F" w:rsidRDefault="00EB505F" w:rsidP="00EB505F">
                          <w:pPr>
                            <w:jc w:val="center"/>
                            <w:rPr>
                              <w:rFonts w:ascii="Lucida Blackletter" w:hAnsi="Lucida Blackletter"/>
                              <w:sz w:val="32"/>
                              <w:szCs w:val="32"/>
                            </w:rPr>
                          </w:pPr>
                          <w:r>
                            <w:rPr>
                              <w:rFonts w:ascii="Lucida Blackletter" w:hAnsi="Lucida Blackletter"/>
                              <w:sz w:val="32"/>
                              <w:szCs w:val="32"/>
                            </w:rPr>
                            <w:t>Colegio “Villa de las Flores” S.C.</w:t>
                          </w:r>
                        </w:p>
                        <w:p w14:paraId="7DB5DBB5" w14:textId="77777777" w:rsidR="00EB505F" w:rsidRDefault="00EB505F" w:rsidP="00EB50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BAA6B7" w14:textId="77777777" w:rsidR="00EB505F" w:rsidRDefault="00EB505F" w:rsidP="00EB505F">
                          <w:pPr>
                            <w:jc w:val="center"/>
                            <w:rPr>
                              <w:rFonts w:ascii="Monotype Corsiva" w:hAnsi="Monotype Corsiva"/>
                              <w:sz w:val="24"/>
                              <w:szCs w:val="24"/>
                            </w:rPr>
                          </w:pPr>
                          <w:r>
                            <w:rPr>
                              <w:rFonts w:ascii="Arial" w:hAnsi="Arial" w:cs="Arial"/>
                              <w:sz w:val="20"/>
                              <w:szCs w:val="20"/>
                            </w:rPr>
                            <w:t>www.cvf.edu.mx</w:t>
                          </w:r>
                        </w:p>
                        <w:p w14:paraId="479A8CFA" w14:textId="77777777" w:rsidR="00EB505F" w:rsidRDefault="00EB505F" w:rsidP="00EB505F">
                          <w:pPr>
                            <w:jc w:val="center"/>
                          </w:pPr>
                        </w:p>
                        <w:p w14:paraId="0F1F2C23" w14:textId="77777777" w:rsidR="00EB505F" w:rsidRDefault="00EB505F" w:rsidP="00EB505F"/>
                      </w:txbxContent>
                    </v:textbox>
                  </v:shape>
                </v:group>
                <w10:wrap anchorx="margin"/>
              </v:group>
            </w:pict>
          </mc:Fallback>
        </mc:AlternateContent>
      </w:r>
    </w:p>
    <w:p w14:paraId="20E1F17C" w14:textId="77777777" w:rsidR="00EB505F" w:rsidRDefault="00EB505F" w:rsidP="00EB505F">
      <w:pPr>
        <w:rPr>
          <w:b/>
          <w:bCs/>
          <w:sz w:val="36"/>
          <w:szCs w:val="36"/>
        </w:rPr>
      </w:pPr>
    </w:p>
    <w:p w14:paraId="16F9E017" w14:textId="77777777" w:rsidR="00EB505F" w:rsidRDefault="00EB505F" w:rsidP="00EB505F">
      <w:pPr>
        <w:jc w:val="center"/>
        <w:rPr>
          <w:b/>
          <w:bCs/>
          <w:sz w:val="36"/>
          <w:szCs w:val="36"/>
        </w:rPr>
      </w:pPr>
    </w:p>
    <w:p w14:paraId="0B16951F" w14:textId="77777777" w:rsidR="00EB505F" w:rsidRDefault="00EB505F" w:rsidP="00EB505F">
      <w:pPr>
        <w:jc w:val="center"/>
        <w:rPr>
          <w:b/>
          <w:bCs/>
          <w:sz w:val="36"/>
          <w:szCs w:val="36"/>
        </w:rPr>
      </w:pPr>
      <w:r>
        <w:rPr>
          <w:b/>
          <w:bCs/>
          <w:sz w:val="36"/>
          <w:szCs w:val="36"/>
        </w:rPr>
        <w:t>PLAN DE CLASE/NOTA TÉCNICA</w:t>
      </w:r>
    </w:p>
    <w:p w14:paraId="7C6373AA" w14:textId="77777777" w:rsidR="00EB505F" w:rsidRDefault="00EB505F" w:rsidP="00EB505F">
      <w:pPr>
        <w:jc w:val="center"/>
        <w:rPr>
          <w:b/>
          <w:bCs/>
          <w:sz w:val="36"/>
          <w:szCs w:val="36"/>
          <w:u w:val="single"/>
        </w:rPr>
      </w:pPr>
      <w:r>
        <w:rPr>
          <w:b/>
          <w:bCs/>
          <w:sz w:val="36"/>
          <w:szCs w:val="36"/>
        </w:rPr>
        <w:t xml:space="preserve">NIVEL: </w:t>
      </w:r>
      <w:r>
        <w:rPr>
          <w:b/>
          <w:bCs/>
          <w:sz w:val="36"/>
          <w:szCs w:val="36"/>
          <w:u w:val="single"/>
        </w:rPr>
        <w:t>PRIMARIA</w:t>
      </w:r>
    </w:p>
    <w:p w14:paraId="0E5943D0" w14:textId="77777777" w:rsidR="00EB505F" w:rsidRPr="00EB505F" w:rsidRDefault="00EB505F" w:rsidP="00EB505F">
      <w:pPr>
        <w:jc w:val="center"/>
        <w:rPr>
          <w:b/>
          <w:bCs/>
          <w:sz w:val="36"/>
          <w:szCs w:val="36"/>
        </w:rPr>
      </w:pPr>
      <w:r w:rsidRPr="00EB505F">
        <w:rPr>
          <w:b/>
          <w:bCs/>
          <w:sz w:val="36"/>
          <w:szCs w:val="36"/>
        </w:rPr>
        <w:t xml:space="preserve">FECHA: LUNES 07 DE NOVIEMBRE DE 2022. </w:t>
      </w:r>
    </w:p>
    <w:p w14:paraId="4A852630" w14:textId="77777777" w:rsidR="0060153C" w:rsidRDefault="0060153C" w:rsidP="0060153C">
      <w:pPr>
        <w:jc w:val="both"/>
        <w:rPr>
          <w:b/>
          <w:bCs/>
        </w:rPr>
      </w:pPr>
      <w:r>
        <w:rPr>
          <w:b/>
          <w:bCs/>
        </w:rPr>
        <w:t xml:space="preserve">1.- NOMBRE DEL PROFESOR: MARITZA CITLALLI MORALES SOTO   GRADO: 1        GRUPO: A                                                                        </w:t>
      </w:r>
    </w:p>
    <w:p w14:paraId="7116EF01" w14:textId="77777777" w:rsidR="0060153C" w:rsidRDefault="0060153C" w:rsidP="0060153C">
      <w:pPr>
        <w:jc w:val="both"/>
        <w:rPr>
          <w:b/>
          <w:bCs/>
        </w:rPr>
      </w:pPr>
      <w:r>
        <w:rPr>
          <w:b/>
          <w:bCs/>
        </w:rPr>
        <w:t xml:space="preserve">2.- ASIGNATURA: MATEMATICAS. </w:t>
      </w:r>
    </w:p>
    <w:p w14:paraId="17DBE4F7" w14:textId="77777777" w:rsidR="0060153C" w:rsidRDefault="0060153C" w:rsidP="0060153C">
      <w:pPr>
        <w:jc w:val="both"/>
        <w:rPr>
          <w:b/>
          <w:bCs/>
        </w:rPr>
      </w:pPr>
      <w:r>
        <w:rPr>
          <w:b/>
          <w:bCs/>
        </w:rPr>
        <w:t xml:space="preserve">3.- TRIMESTRE: PRIMER TRIMESTRE. </w:t>
      </w:r>
    </w:p>
    <w:p w14:paraId="69EB84E9" w14:textId="77777777" w:rsidR="0060153C" w:rsidRDefault="0060153C" w:rsidP="0060153C">
      <w:pPr>
        <w:jc w:val="both"/>
        <w:rPr>
          <w:b/>
          <w:bCs/>
        </w:rPr>
      </w:pPr>
      <w:r>
        <w:rPr>
          <w:b/>
          <w:bCs/>
        </w:rPr>
        <w:t xml:space="preserve">4.- SEMANA: DEL LUNES 31 DE OCTUBRE DE 2022 AL VIERNES 04 DE OCTUBRE DE 2022. </w:t>
      </w:r>
    </w:p>
    <w:p w14:paraId="0B56CCCB" w14:textId="77777777" w:rsidR="0060153C" w:rsidRDefault="0060153C" w:rsidP="0060153C">
      <w:pPr>
        <w:jc w:val="both"/>
        <w:rPr>
          <w:b/>
          <w:bCs/>
        </w:rPr>
      </w:pPr>
      <w:r>
        <w:rPr>
          <w:b/>
          <w:bCs/>
        </w:rPr>
        <w:t xml:space="preserve">5.- TIEMPO: 60 MINUTOS. </w:t>
      </w:r>
    </w:p>
    <w:p w14:paraId="1BFB3BAD" w14:textId="77777777" w:rsidR="0060153C" w:rsidRDefault="0060153C" w:rsidP="0060153C">
      <w:pPr>
        <w:jc w:val="both"/>
        <w:rPr>
          <w:b/>
          <w:bCs/>
        </w:rPr>
      </w:pPr>
      <w:r>
        <w:rPr>
          <w:b/>
          <w:bCs/>
        </w:rPr>
        <w:t xml:space="preserve">6.- TEMA: Arma estos gatos y las diferencias. </w:t>
      </w:r>
    </w:p>
    <w:p w14:paraId="102D0A9B" w14:textId="77777777" w:rsidR="0060153C" w:rsidRDefault="0060153C" w:rsidP="0060153C">
      <w:pPr>
        <w:jc w:val="both"/>
        <w:rPr>
          <w:b/>
          <w:bCs/>
        </w:rPr>
      </w:pPr>
      <w:r>
        <w:rPr>
          <w:b/>
          <w:bCs/>
        </w:rPr>
        <w:t xml:space="preserve">7.- PROPÓSITOS: </w:t>
      </w:r>
      <w:r>
        <w:t>Que los alumnos reconozcan la forma, el tamaño, y la posición de las figuras geométricas dentro de una configuración.</w:t>
      </w:r>
      <w:r>
        <w:rPr>
          <w:b/>
          <w:bCs/>
        </w:rPr>
        <w:t xml:space="preserve"> </w:t>
      </w:r>
    </w:p>
    <w:p w14:paraId="2AFC9CF9" w14:textId="77777777" w:rsidR="0060153C" w:rsidRDefault="0060153C" w:rsidP="0060153C">
      <w:pPr>
        <w:jc w:val="both"/>
        <w:rPr>
          <w:b/>
          <w:bCs/>
        </w:rPr>
      </w:pPr>
      <w:r>
        <w:rPr>
          <w:b/>
          <w:bCs/>
        </w:rPr>
        <w:t xml:space="preserve">8.- COMPETENCIA:  </w:t>
      </w:r>
      <w:r>
        <w:t>Configuraciones geométricas.</w:t>
      </w:r>
    </w:p>
    <w:p w14:paraId="381ECCEE" w14:textId="77777777" w:rsidR="0060153C" w:rsidRDefault="0060153C" w:rsidP="0060153C">
      <w:pPr>
        <w:jc w:val="both"/>
        <w:rPr>
          <w:b/>
          <w:bCs/>
        </w:rPr>
      </w:pPr>
      <w:r>
        <w:rPr>
          <w:b/>
          <w:bCs/>
        </w:rPr>
        <w:t xml:space="preserve">9.- APRENDIZAJE ESPERADO: </w:t>
      </w:r>
      <w:r>
        <w:t>Construye configuraciones utilizando figuras geométricas.</w:t>
      </w:r>
    </w:p>
    <w:p w14:paraId="10A8A373" w14:textId="77777777" w:rsidR="0060153C" w:rsidRDefault="0060153C" w:rsidP="0060153C">
      <w:pPr>
        <w:jc w:val="both"/>
        <w:rPr>
          <w:b/>
          <w:bCs/>
        </w:rPr>
      </w:pPr>
      <w:r>
        <w:rPr>
          <w:b/>
          <w:bCs/>
        </w:rPr>
        <w:t xml:space="preserve">10.- CONTENIDOS:  Figuras geométricas, formas, tamaños, configuraciones y colores. </w:t>
      </w:r>
    </w:p>
    <w:p w14:paraId="30933637" w14:textId="77777777" w:rsidR="0060153C" w:rsidRDefault="0060153C" w:rsidP="0060153C">
      <w:pPr>
        <w:jc w:val="both"/>
        <w:rPr>
          <w:b/>
          <w:bCs/>
        </w:rPr>
      </w:pPr>
      <w:r>
        <w:rPr>
          <w:b/>
          <w:bCs/>
        </w:rPr>
        <w:t xml:space="preserve">11.- RECURSOS: Plataforma, nota técnica, salón de clases, pizarrón y objetos. </w:t>
      </w:r>
    </w:p>
    <w:p w14:paraId="1A93A1BE" w14:textId="77777777" w:rsidR="0060153C" w:rsidRDefault="0060153C" w:rsidP="0060153C">
      <w:pPr>
        <w:jc w:val="both"/>
        <w:rPr>
          <w:b/>
          <w:bCs/>
        </w:rPr>
      </w:pPr>
      <w:r>
        <w:rPr>
          <w:b/>
          <w:bCs/>
        </w:rPr>
        <w:t xml:space="preserve">12.- MATERIALES: Cuaderno de matemáticas, libro de matemáticas, piezas del tangram y colores. </w:t>
      </w:r>
    </w:p>
    <w:p w14:paraId="2CB0AD9F" w14:textId="77777777" w:rsidR="0060153C" w:rsidRDefault="0060153C" w:rsidP="0060153C">
      <w:pPr>
        <w:jc w:val="both"/>
        <w:rPr>
          <w:b/>
          <w:bCs/>
        </w:rPr>
      </w:pPr>
      <w:r>
        <w:rPr>
          <w:b/>
          <w:bCs/>
        </w:rPr>
        <w:t xml:space="preserve">13.- IMPLEMENTACIÓN DE ACCIONES DEL P.E.M.C. </w:t>
      </w:r>
    </w:p>
    <w:p w14:paraId="11017E10" w14:textId="77777777" w:rsidR="0060153C" w:rsidRDefault="0060153C" w:rsidP="0060153C">
      <w:pPr>
        <w:jc w:val="both"/>
        <w:rPr>
          <w:rFonts w:ascii="Arial" w:hAnsi="Arial" w:cs="Arial"/>
          <w:b/>
        </w:rPr>
      </w:pPr>
      <w:r>
        <w:rPr>
          <w:rFonts w:ascii="Arial" w:hAnsi="Arial" w:cs="Arial"/>
          <w:b/>
        </w:rPr>
        <w:t xml:space="preserve">14.- </w:t>
      </w:r>
      <w:r>
        <w:rPr>
          <w:rFonts w:ascii="Arial" w:hAnsi="Arial" w:cs="Arial"/>
          <w:b/>
          <w:color w:val="FF66CC"/>
        </w:rPr>
        <w:t>INICIO:</w:t>
      </w:r>
      <w:r>
        <w:rPr>
          <w:rFonts w:ascii="Arial" w:hAnsi="Arial" w:cs="Arial"/>
          <w:b/>
        </w:rPr>
        <w:t xml:space="preserve"> </w:t>
      </w:r>
      <w:r>
        <w:rPr>
          <w:rFonts w:ascii="Arial" w:hAnsi="Arial" w:cs="Arial"/>
          <w:bCs/>
          <w:sz w:val="20"/>
          <w:szCs w:val="20"/>
        </w:rPr>
        <w:t>Para dar inicio con las actividades la maestra realizara unas breves preguntas respecto al tema “Pueblo mágico” y ¡Miau, miau!</w:t>
      </w:r>
      <w:r>
        <w:rPr>
          <w:rFonts w:ascii="Arial" w:hAnsi="Arial" w:cs="Arial"/>
          <w:b/>
          <w:sz w:val="20"/>
          <w:szCs w:val="20"/>
        </w:rPr>
        <w:t xml:space="preserve"> </w:t>
      </w:r>
      <w:r>
        <w:rPr>
          <w:rFonts w:ascii="Arial" w:hAnsi="Arial" w:cs="Arial"/>
          <w:b/>
          <w:color w:val="FF66CC"/>
        </w:rPr>
        <w:t>¿Qué es una figura geométrica? ¿Qué es un color? ¿Qué es una línea curva? ¿Qué es una línea recta? ¿Qué es una forma? ¿Qué es un tangram? ¿Cuáles son las piezas del tangram? ¿Qué es un tamaño? ¿Qué es pequeño? ¿Qué es mediano? ¿Qué es grande? ¿Qué es un rompecabezas?</w:t>
      </w:r>
      <w:r>
        <w:rPr>
          <w:rFonts w:ascii="Arial" w:hAnsi="Arial" w:cs="Arial"/>
          <w:b/>
          <w:sz w:val="20"/>
          <w:szCs w:val="20"/>
        </w:rPr>
        <w:t xml:space="preserve"> </w:t>
      </w:r>
      <w:r>
        <w:rPr>
          <w:rFonts w:ascii="Arial" w:hAnsi="Arial" w:cs="Arial"/>
          <w:bCs/>
          <w:sz w:val="20"/>
          <w:szCs w:val="20"/>
        </w:rPr>
        <w:t>Estas preguntas las deberán de realizar a través de una breve lluvia de ideas dirigida por parte de la maestra la cual les permitirá compartir los aprendizajes previos respecto a los temas</w:t>
      </w:r>
    </w:p>
    <w:p w14:paraId="014DE25D" w14:textId="77777777" w:rsidR="0060153C" w:rsidRDefault="0060153C" w:rsidP="0060153C">
      <w:pPr>
        <w:jc w:val="both"/>
        <w:rPr>
          <w:rFonts w:ascii="Arial" w:hAnsi="Arial" w:cs="Arial"/>
          <w:b/>
          <w:bCs/>
        </w:rPr>
      </w:pPr>
      <w:r>
        <w:rPr>
          <w:rFonts w:ascii="Arial" w:hAnsi="Arial" w:cs="Arial"/>
          <w:b/>
          <w:bCs/>
        </w:rPr>
        <w:t xml:space="preserve">15.- </w:t>
      </w:r>
      <w:r>
        <w:rPr>
          <w:rFonts w:ascii="Arial" w:hAnsi="Arial" w:cs="Arial"/>
          <w:b/>
          <w:bCs/>
          <w:color w:val="CC66FF"/>
        </w:rPr>
        <w:t>DESARROLLO:</w:t>
      </w:r>
      <w:r>
        <w:rPr>
          <w:rFonts w:ascii="Arial" w:hAnsi="Arial" w:cs="Arial"/>
          <w:color w:val="CC66FF"/>
        </w:rPr>
        <w:t xml:space="preserve"> </w:t>
      </w:r>
      <w:r>
        <w:rPr>
          <w:rFonts w:ascii="Arial" w:hAnsi="Arial" w:cs="Arial"/>
        </w:rPr>
        <w:t>Para comenzarlos alumnos deberán de observar las figuras geométricas dibujadas dentro del pizarrón identificando el nombre y la forma de cada uno de estos la cual les permitirá compartir de manera correcta la sesión y la conformación de figuras geométricas dentro de configuraciones.</w:t>
      </w:r>
      <w:r>
        <w:rPr>
          <w:rFonts w:ascii="Arial" w:hAnsi="Arial" w:cs="Arial"/>
          <w:b/>
          <w:bCs/>
        </w:rPr>
        <w:t xml:space="preserve"> </w:t>
      </w:r>
    </w:p>
    <w:p w14:paraId="23F1C641" w14:textId="77777777" w:rsidR="0060153C" w:rsidRDefault="0060153C" w:rsidP="0060153C">
      <w:pPr>
        <w:jc w:val="center"/>
        <w:rPr>
          <w:rFonts w:ascii="Arial" w:hAnsi="Arial" w:cs="Arial"/>
          <w:b/>
          <w:bCs/>
          <w:color w:val="CC66FF"/>
        </w:rPr>
      </w:pPr>
      <w:r>
        <w:rPr>
          <w:rFonts w:ascii="Arial" w:hAnsi="Arial" w:cs="Arial"/>
          <w:b/>
          <w:bCs/>
          <w:color w:val="CC66FF"/>
        </w:rPr>
        <w:t>FIGURAS GEOMÉTRICAS.</w:t>
      </w:r>
    </w:p>
    <w:p w14:paraId="0D4F757F" w14:textId="02F2CE47" w:rsidR="0060153C" w:rsidRDefault="0060153C" w:rsidP="0060153C">
      <w:pPr>
        <w:jc w:val="both"/>
        <w:rPr>
          <w:rFonts w:ascii="Arial" w:hAnsi="Arial" w:cs="Arial"/>
          <w:b/>
          <w:bCs/>
        </w:rPr>
      </w:pPr>
      <w:r>
        <w:rPr>
          <w:noProof/>
        </w:rPr>
        <w:drawing>
          <wp:anchor distT="0" distB="0" distL="114300" distR="114300" simplePos="0" relativeHeight="251676672" behindDoc="0" locked="0" layoutInCell="1" allowOverlap="1" wp14:anchorId="282BD1C0" wp14:editId="307E93A4">
            <wp:simplePos x="0" y="0"/>
            <wp:positionH relativeFrom="margin">
              <wp:posOffset>376555</wp:posOffset>
            </wp:positionH>
            <wp:positionV relativeFrom="paragraph">
              <wp:posOffset>6985</wp:posOffset>
            </wp:positionV>
            <wp:extent cx="4962525" cy="1096010"/>
            <wp:effectExtent l="0" t="0" r="9525" b="8890"/>
            <wp:wrapSquare wrapText="bothSides"/>
            <wp:docPr id="30" name="Imagen 30" descr="Resultado de imagen de figuras geométricas y sus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Resultado de imagen de figuras geométricas y sus nombres"/>
                    <pic:cNvPicPr>
                      <a:picLocks noChangeAspect="1" noChangeArrowheads="1"/>
                    </pic:cNvPicPr>
                  </pic:nvPicPr>
                  <pic:blipFill>
                    <a:blip r:embed="rId24">
                      <a:extLst>
                        <a:ext uri="{28A0092B-C50C-407E-A947-70E740481C1C}">
                          <a14:useLocalDpi xmlns:a14="http://schemas.microsoft.com/office/drawing/2010/main" val="0"/>
                        </a:ext>
                      </a:extLst>
                    </a:blip>
                    <a:srcRect l="3081" t="3716" b="8228"/>
                    <a:stretch>
                      <a:fillRect/>
                    </a:stretch>
                  </pic:blipFill>
                  <pic:spPr bwMode="auto">
                    <a:xfrm>
                      <a:off x="0" y="0"/>
                      <a:ext cx="4962525" cy="1096010"/>
                    </a:xfrm>
                    <a:prstGeom prst="rect">
                      <a:avLst/>
                    </a:prstGeom>
                    <a:noFill/>
                  </pic:spPr>
                </pic:pic>
              </a:graphicData>
            </a:graphic>
            <wp14:sizeRelH relativeFrom="margin">
              <wp14:pctWidth>0</wp14:pctWidth>
            </wp14:sizeRelH>
            <wp14:sizeRelV relativeFrom="margin">
              <wp14:pctHeight>0</wp14:pctHeight>
            </wp14:sizeRelV>
          </wp:anchor>
        </w:drawing>
      </w:r>
    </w:p>
    <w:p w14:paraId="3C5B4BDC" w14:textId="77777777" w:rsidR="0060153C" w:rsidRDefault="0060153C" w:rsidP="0060153C">
      <w:pPr>
        <w:jc w:val="both"/>
        <w:rPr>
          <w:rFonts w:ascii="Arial" w:hAnsi="Arial" w:cs="Arial"/>
          <w:b/>
          <w:bCs/>
        </w:rPr>
      </w:pPr>
    </w:p>
    <w:p w14:paraId="157A1A64" w14:textId="77777777" w:rsidR="0060153C" w:rsidRDefault="0060153C" w:rsidP="0060153C">
      <w:pPr>
        <w:jc w:val="both"/>
        <w:rPr>
          <w:rFonts w:ascii="Arial" w:hAnsi="Arial" w:cs="Arial"/>
          <w:b/>
          <w:bCs/>
        </w:rPr>
      </w:pPr>
    </w:p>
    <w:p w14:paraId="085339DC" w14:textId="77777777" w:rsidR="0060153C" w:rsidRDefault="0060153C" w:rsidP="0060153C">
      <w:pPr>
        <w:jc w:val="both"/>
        <w:rPr>
          <w:rFonts w:ascii="Arial" w:hAnsi="Arial" w:cs="Arial"/>
          <w:b/>
          <w:bCs/>
        </w:rPr>
      </w:pPr>
    </w:p>
    <w:p w14:paraId="7BDF63FE" w14:textId="77777777" w:rsidR="0060153C" w:rsidRDefault="0060153C" w:rsidP="0060153C">
      <w:pPr>
        <w:jc w:val="both"/>
        <w:rPr>
          <w:rFonts w:ascii="Arial" w:hAnsi="Arial" w:cs="Arial"/>
          <w:b/>
          <w:bCs/>
        </w:rPr>
      </w:pPr>
    </w:p>
    <w:p w14:paraId="440BF485" w14:textId="77777777" w:rsidR="0060153C" w:rsidRDefault="0060153C" w:rsidP="0060153C">
      <w:pPr>
        <w:jc w:val="both"/>
        <w:rPr>
          <w:rFonts w:ascii="Arial" w:hAnsi="Arial" w:cs="Arial"/>
          <w:b/>
          <w:bCs/>
        </w:rPr>
      </w:pPr>
    </w:p>
    <w:p w14:paraId="19B065DD" w14:textId="77777777" w:rsidR="0060153C" w:rsidRDefault="0060153C" w:rsidP="0060153C">
      <w:pPr>
        <w:rPr>
          <w:rFonts w:ascii="Arial" w:hAnsi="Arial" w:cs="Arial"/>
          <w:b/>
          <w:bCs/>
          <w:color w:val="00B0F0"/>
        </w:rPr>
      </w:pPr>
      <w:r>
        <w:rPr>
          <w:rFonts w:ascii="Arial" w:hAnsi="Arial" w:cs="Arial"/>
          <w:b/>
          <w:bCs/>
          <w:color w:val="00B0F0"/>
        </w:rPr>
        <w:t xml:space="preserve">. </w:t>
      </w:r>
    </w:p>
    <w:p w14:paraId="1F409712" w14:textId="77777777" w:rsidR="0060153C" w:rsidRDefault="0060153C" w:rsidP="0060153C">
      <w:pPr>
        <w:jc w:val="center"/>
        <w:rPr>
          <w:rFonts w:ascii="Arial" w:hAnsi="Arial" w:cs="Arial"/>
          <w:b/>
          <w:bCs/>
          <w:color w:val="CC66FF"/>
        </w:rPr>
      </w:pPr>
      <w:r>
        <w:rPr>
          <w:rFonts w:ascii="Arial" w:hAnsi="Arial" w:cs="Arial"/>
          <w:b/>
          <w:bCs/>
          <w:color w:val="CC66FF"/>
        </w:rPr>
        <w:t>¿QUÉ ES UNA FIGURA GEOMÉTRICA?</w:t>
      </w:r>
    </w:p>
    <w:p w14:paraId="0BF04178" w14:textId="77777777" w:rsidR="0060153C" w:rsidRDefault="0060153C" w:rsidP="0060153C">
      <w:pPr>
        <w:jc w:val="both"/>
        <w:rPr>
          <w:rFonts w:ascii="Arial" w:hAnsi="Arial" w:cs="Arial"/>
        </w:rPr>
      </w:pPr>
      <w:r>
        <w:rPr>
          <w:rFonts w:ascii="Arial" w:hAnsi="Arial" w:cs="Arial"/>
        </w:rPr>
        <w:t xml:space="preserve">Una figura geométrica se le puede denominar al lugar geométrico, que corresponde a un espacio cerrado por líneas o superficies. Las construcciones son secuencias unidas por puntos. </w:t>
      </w:r>
    </w:p>
    <w:p w14:paraId="1B0C475A" w14:textId="77777777" w:rsidR="0060153C" w:rsidRDefault="0060153C" w:rsidP="0060153C">
      <w:pPr>
        <w:jc w:val="center"/>
        <w:rPr>
          <w:rFonts w:ascii="Arial" w:hAnsi="Arial" w:cs="Arial"/>
          <w:b/>
          <w:bCs/>
          <w:color w:val="CC66FF"/>
        </w:rPr>
      </w:pPr>
      <w:r>
        <w:rPr>
          <w:rFonts w:ascii="Arial" w:hAnsi="Arial" w:cs="Arial"/>
          <w:b/>
          <w:bCs/>
          <w:color w:val="CC66FF"/>
        </w:rPr>
        <w:t>LA HISTORIA DEL TANGRAM.</w:t>
      </w:r>
    </w:p>
    <w:p w14:paraId="411A085C" w14:textId="77777777" w:rsidR="0060153C" w:rsidRDefault="0060153C" w:rsidP="0060153C">
      <w:pPr>
        <w:shd w:val="clear" w:color="auto" w:fill="FFFFFF"/>
        <w:jc w:val="both"/>
        <w:rPr>
          <w:rFonts w:ascii="Arial" w:hAnsi="Arial" w:cs="Arial"/>
          <w:lang w:eastAsia="es-MX"/>
        </w:rPr>
      </w:pPr>
      <w:r>
        <w:rPr>
          <w:rFonts w:ascii="Arial" w:hAnsi="Arial" w:cs="Arial"/>
          <w:lang w:eastAsia="es-MX"/>
        </w:rPr>
        <w:t xml:space="preserve">Dicen que, hace 400 años atrás, a un viejo chino se le cayó una pieza cuadrada plana que se rompió en siete pedazos. Así nació el tangram, que es un rompecabezas cuyas siete </w:t>
      </w:r>
      <w:r>
        <w:rPr>
          <w:rFonts w:ascii="Arial" w:hAnsi="Arial" w:cs="Arial"/>
          <w:lang w:eastAsia="es-MX"/>
        </w:rPr>
        <w:lastRenderedPageBreak/>
        <w:t>piezas rearman el cuadrado. Volviendo al cuento chino: dicen que cuando el viejo intentó recomponer la pieza descubrió que podía armar cientos de figuras distintas. Así fue que no lamentó tanto la pérdida del objeto original, sino que con la sabiduría milenaria que caracteriza a los orientales se alegró con un nuevo entretenimiento.</w:t>
      </w:r>
    </w:p>
    <w:p w14:paraId="1EBF81E6" w14:textId="77777777" w:rsidR="0060153C" w:rsidRDefault="0060153C" w:rsidP="0060153C">
      <w:pPr>
        <w:jc w:val="both"/>
        <w:rPr>
          <w:rFonts w:ascii="Arial" w:hAnsi="Arial" w:cs="Arial"/>
        </w:rPr>
      </w:pPr>
      <w:r>
        <w:rPr>
          <w:rFonts w:ascii="Arial" w:hAnsi="Arial" w:cs="Arial"/>
        </w:rPr>
        <w:t xml:space="preserve">El Tangram es un juego chino muy antiguo llamado “Chi </w:t>
      </w:r>
      <w:proofErr w:type="spellStart"/>
      <w:r>
        <w:rPr>
          <w:rFonts w:ascii="Arial" w:hAnsi="Arial" w:cs="Arial"/>
        </w:rPr>
        <w:t>Chiao</w:t>
      </w:r>
      <w:proofErr w:type="spellEnd"/>
      <w:r>
        <w:rPr>
          <w:rFonts w:ascii="Arial" w:hAnsi="Arial" w:cs="Arial"/>
        </w:rPr>
        <w:t xml:space="preserve"> Pan” que significa “Juego de los siete elementos” o “tabla de la sabiduría”.</w:t>
      </w:r>
    </w:p>
    <w:p w14:paraId="33E70B2E" w14:textId="77777777" w:rsidR="0060153C" w:rsidRDefault="0060153C" w:rsidP="0060153C">
      <w:pPr>
        <w:jc w:val="center"/>
        <w:rPr>
          <w:rFonts w:ascii="Arial" w:hAnsi="Arial" w:cs="Arial"/>
          <w:b/>
          <w:bCs/>
          <w:color w:val="CC66FF"/>
          <w:lang w:val="es-MX" w:eastAsia="en-US" w:bidi="ar-SA"/>
        </w:rPr>
      </w:pPr>
      <w:r>
        <w:rPr>
          <w:rFonts w:ascii="Arial" w:hAnsi="Arial" w:cs="Arial"/>
          <w:b/>
          <w:bCs/>
          <w:color w:val="CC66FF"/>
        </w:rPr>
        <w:t>“EL TANGRAM”</w:t>
      </w:r>
    </w:p>
    <w:p w14:paraId="41A4A726" w14:textId="77777777" w:rsidR="0060153C" w:rsidRDefault="0060153C" w:rsidP="0060153C">
      <w:pPr>
        <w:jc w:val="both"/>
        <w:rPr>
          <w:rFonts w:ascii="Arial" w:hAnsi="Arial" w:cs="Arial"/>
          <w:color w:val="000000" w:themeColor="text1"/>
        </w:rPr>
      </w:pPr>
      <w:r>
        <w:rPr>
          <w:rFonts w:ascii="Arial" w:hAnsi="Arial" w:cs="Arial"/>
          <w:color w:val="000000" w:themeColor="text1"/>
        </w:rPr>
        <w:t>Son rompecabezas formados por diferentes figuras geométricas cambiando el tamaño y el color de estas, con este tangram se pueden crear distintas figuras. E tangram es un juego ancestral chino que consiste en formar formas de animales o cosas a partir de figuras geométricas: cuadrados, paralelogramos y triángulos.</w:t>
      </w:r>
    </w:p>
    <w:p w14:paraId="64AD2290" w14:textId="77777777" w:rsidR="0060153C" w:rsidRDefault="0060153C" w:rsidP="0060153C">
      <w:pPr>
        <w:jc w:val="both"/>
        <w:rPr>
          <w:rFonts w:ascii="Arial" w:hAnsi="Arial" w:cs="Arial"/>
          <w:color w:val="000000" w:themeColor="text1"/>
        </w:rPr>
      </w:pPr>
      <w:r>
        <w:rPr>
          <w:rFonts w:ascii="Arial" w:hAnsi="Arial" w:cs="Arial"/>
          <w:color w:val="000000" w:themeColor="text1"/>
        </w:rPr>
        <w:t xml:space="preserve"> En definitiva, es un </w:t>
      </w:r>
      <w:hyperlink r:id="rId25" w:tooltip="Rompecabezas de lógica para los niños" w:history="1">
        <w:r>
          <w:rPr>
            <w:rStyle w:val="Hipervnculo"/>
            <w:rFonts w:ascii="Arial" w:hAnsi="Arial" w:cs="Arial"/>
            <w:color w:val="000000" w:themeColor="text1"/>
          </w:rPr>
          <w:t>rompecabezas</w:t>
        </w:r>
      </w:hyperlink>
      <w:r>
        <w:rPr>
          <w:rFonts w:ascii="Arial" w:hAnsi="Arial" w:cs="Arial"/>
          <w:color w:val="000000" w:themeColor="text1"/>
        </w:rPr>
        <w:t> que, según los expertos, mejora el rendimiento intelectual del que lo utiliza, ya sea adulto o niño.</w:t>
      </w:r>
    </w:p>
    <w:p w14:paraId="6113CC45" w14:textId="77777777" w:rsidR="0060153C" w:rsidRDefault="0060153C" w:rsidP="0060153C">
      <w:pPr>
        <w:rPr>
          <w:rFonts w:ascii="Arial" w:hAnsi="Arial" w:cs="Arial"/>
          <w:b/>
          <w:bCs/>
          <w:color w:val="FF66CC"/>
          <w:sz w:val="10"/>
          <w:szCs w:val="10"/>
        </w:rPr>
      </w:pPr>
    </w:p>
    <w:p w14:paraId="4F906ABA" w14:textId="77777777" w:rsidR="0060153C" w:rsidRDefault="0060153C" w:rsidP="0060153C">
      <w:pPr>
        <w:rPr>
          <w:rFonts w:ascii="Arial" w:hAnsi="Arial" w:cs="Arial"/>
          <w:color w:val="000000" w:themeColor="text1"/>
        </w:rPr>
      </w:pPr>
      <w:r>
        <w:rPr>
          <w:rFonts w:ascii="Arial" w:hAnsi="Arial" w:cs="Arial"/>
          <w:color w:val="000000" w:themeColor="text1"/>
        </w:rPr>
        <w:t xml:space="preserve">El tangram este compuesto por 7 figuras geométricas. </w:t>
      </w:r>
    </w:p>
    <w:p w14:paraId="725B3E7B" w14:textId="77777777" w:rsidR="0060153C" w:rsidRDefault="0060153C" w:rsidP="0060153C">
      <w:pPr>
        <w:pStyle w:val="Prrafodelista"/>
        <w:numPr>
          <w:ilvl w:val="0"/>
          <w:numId w:val="5"/>
        </w:numPr>
        <w:rPr>
          <w:rFonts w:ascii="Arial" w:hAnsi="Arial" w:cs="Arial"/>
          <w:color w:val="000000" w:themeColor="text1"/>
        </w:rPr>
      </w:pPr>
      <w:r>
        <w:rPr>
          <w:rFonts w:ascii="Arial" w:hAnsi="Arial" w:cs="Arial"/>
          <w:color w:val="000000" w:themeColor="text1"/>
        </w:rPr>
        <w:t xml:space="preserve">1 cuadrado. </w:t>
      </w:r>
    </w:p>
    <w:p w14:paraId="3178D784" w14:textId="77777777" w:rsidR="0060153C" w:rsidRDefault="0060153C" w:rsidP="0060153C">
      <w:pPr>
        <w:pStyle w:val="Prrafodelista"/>
        <w:numPr>
          <w:ilvl w:val="0"/>
          <w:numId w:val="5"/>
        </w:numPr>
        <w:rPr>
          <w:rFonts w:ascii="Arial" w:hAnsi="Arial" w:cs="Arial"/>
          <w:color w:val="000000" w:themeColor="text1"/>
        </w:rPr>
      </w:pPr>
      <w:r>
        <w:rPr>
          <w:rFonts w:ascii="Arial" w:hAnsi="Arial" w:cs="Arial"/>
          <w:color w:val="000000" w:themeColor="text1"/>
        </w:rPr>
        <w:t xml:space="preserve">5 triángulos de diferentes tamaños. </w:t>
      </w:r>
    </w:p>
    <w:p w14:paraId="03F0ACE9" w14:textId="77777777" w:rsidR="0060153C" w:rsidRDefault="0060153C" w:rsidP="0060153C">
      <w:pPr>
        <w:pStyle w:val="Prrafodelista"/>
        <w:numPr>
          <w:ilvl w:val="0"/>
          <w:numId w:val="5"/>
        </w:numPr>
        <w:rPr>
          <w:rFonts w:ascii="Arial" w:hAnsi="Arial" w:cs="Arial"/>
          <w:color w:val="000000" w:themeColor="text1"/>
        </w:rPr>
      </w:pPr>
      <w:r>
        <w:rPr>
          <w:rFonts w:ascii="Arial" w:hAnsi="Arial" w:cs="Arial"/>
          <w:color w:val="000000" w:themeColor="text1"/>
        </w:rPr>
        <w:t xml:space="preserve">1 romboide. </w:t>
      </w:r>
    </w:p>
    <w:p w14:paraId="432624D6" w14:textId="4B944142" w:rsidR="0060153C" w:rsidRDefault="0060153C" w:rsidP="0060153C">
      <w:pPr>
        <w:jc w:val="center"/>
        <w:rPr>
          <w:rFonts w:ascii="Arial" w:hAnsi="Arial" w:cs="Arial"/>
          <w:b/>
          <w:bCs/>
          <w:color w:val="FFCCFF"/>
        </w:rPr>
      </w:pPr>
      <w:r>
        <w:rPr>
          <w:rFonts w:ascii="Arial" w:hAnsi="Arial" w:cs="Arial"/>
        </w:rPr>
        <w:t xml:space="preserve"> </w:t>
      </w:r>
      <w:r>
        <w:rPr>
          <w:rFonts w:ascii="Arial" w:hAnsi="Arial" w:cs="Arial"/>
          <w:noProof/>
        </w:rPr>
        <w:drawing>
          <wp:inline distT="0" distB="0" distL="0" distR="0" wp14:anchorId="14B633CA" wp14:editId="3BE7EDA2">
            <wp:extent cx="922020" cy="541020"/>
            <wp:effectExtent l="0" t="0" r="0" b="0"/>
            <wp:docPr id="28" name="Imagen 28" descr="🟪 Cuadrado Mora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 Cuadrado Morado Emoji"/>
                    <pic:cNvPicPr>
                      <a:picLocks noChangeAspect="1" noChangeArrowheads="1"/>
                    </pic:cNvPicPr>
                  </pic:nvPicPr>
                  <pic:blipFill>
                    <a:blip r:embed="rId26" cstate="print">
                      <a:extLst>
                        <a:ext uri="{28A0092B-C50C-407E-A947-70E740481C1C}">
                          <a14:useLocalDpi xmlns:a14="http://schemas.microsoft.com/office/drawing/2010/main" val="0"/>
                        </a:ext>
                      </a:extLst>
                    </a:blip>
                    <a:srcRect l="14137" t="13608" r="12817" b="14272"/>
                    <a:stretch>
                      <a:fillRect/>
                    </a:stretch>
                  </pic:blipFill>
                  <pic:spPr bwMode="auto">
                    <a:xfrm>
                      <a:off x="0" y="0"/>
                      <a:ext cx="922020" cy="54102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2CED86FA" wp14:editId="60719187">
            <wp:extent cx="1192530" cy="570865"/>
            <wp:effectExtent l="0" t="0" r="7620" b="635"/>
            <wp:docPr id="27" name="Imagen 27" descr="47-ARQUETIPO TRIÁNGULO TURQUESA. Codifica, activa: establece puentes de  conexión, restablece redes de unión person… | Formas de color, Geometría  sagrada, Arque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47-ARQUETIPO TRIÁNGULO TURQUESA. Codifica, activa: establece puentes de  conexión, restablece redes de unión person… | Formas de color, Geometría  sagrada, Arquetipos"/>
                    <pic:cNvPicPr>
                      <a:picLocks noChangeAspect="1" noChangeArrowheads="1"/>
                    </pic:cNvPicPr>
                  </pic:nvPicPr>
                  <pic:blipFill>
                    <a:blip r:embed="rId27" cstate="print">
                      <a:extLst>
                        <a:ext uri="{28A0092B-C50C-407E-A947-70E740481C1C}">
                          <a14:useLocalDpi xmlns:a14="http://schemas.microsoft.com/office/drawing/2010/main" val="0"/>
                        </a:ext>
                      </a:extLst>
                    </a:blip>
                    <a:srcRect l="6345" t="9271" r="3358" b="11658"/>
                    <a:stretch>
                      <a:fillRect/>
                    </a:stretch>
                  </pic:blipFill>
                  <pic:spPr bwMode="auto">
                    <a:xfrm>
                      <a:off x="0" y="0"/>
                      <a:ext cx="1192530" cy="57086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2F60004F" wp14:editId="3DC17086">
            <wp:extent cx="1675130" cy="556260"/>
            <wp:effectExtent l="0" t="0" r="1270" b="0"/>
            <wp:docPr id="26" name="Imagen 26" descr="Definición de romboide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efinición de romboide - Qué es, Significado y Concepto"/>
                    <pic:cNvPicPr>
                      <a:picLocks noChangeAspect="1" noChangeArrowheads="1"/>
                    </pic:cNvPicPr>
                  </pic:nvPicPr>
                  <pic:blipFill>
                    <a:blip r:embed="rId28">
                      <a:extLst>
                        <a:ext uri="{28A0092B-C50C-407E-A947-70E740481C1C}">
                          <a14:useLocalDpi xmlns:a14="http://schemas.microsoft.com/office/drawing/2010/main" val="0"/>
                        </a:ext>
                      </a:extLst>
                    </a:blip>
                    <a:srcRect l="6706" t="23006" r="6433" b="23471"/>
                    <a:stretch>
                      <a:fillRect/>
                    </a:stretch>
                  </pic:blipFill>
                  <pic:spPr bwMode="auto">
                    <a:xfrm>
                      <a:off x="0" y="0"/>
                      <a:ext cx="1675130" cy="556260"/>
                    </a:xfrm>
                    <a:prstGeom prst="rect">
                      <a:avLst/>
                    </a:prstGeom>
                    <a:noFill/>
                    <a:ln>
                      <a:noFill/>
                    </a:ln>
                  </pic:spPr>
                </pic:pic>
              </a:graphicData>
            </a:graphic>
          </wp:inline>
        </w:drawing>
      </w:r>
    </w:p>
    <w:p w14:paraId="295FF671" w14:textId="2EA7830A" w:rsidR="0060153C" w:rsidRDefault="0060153C" w:rsidP="0060153C">
      <w:pPr>
        <w:rPr>
          <w:rFonts w:ascii="Arial" w:hAnsi="Arial" w:cs="Arial"/>
          <w:b/>
          <w:bCs/>
          <w:color w:val="FF66CC"/>
        </w:rPr>
      </w:pPr>
      <w:r>
        <w:rPr>
          <w:noProof/>
        </w:rPr>
        <mc:AlternateContent>
          <mc:Choice Requires="wps">
            <w:drawing>
              <wp:anchor distT="0" distB="0" distL="114300" distR="114300" simplePos="0" relativeHeight="251677696" behindDoc="0" locked="0" layoutInCell="1" allowOverlap="1" wp14:anchorId="341A7EBA" wp14:editId="6B3D6DBB">
                <wp:simplePos x="0" y="0"/>
                <wp:positionH relativeFrom="column">
                  <wp:posOffset>894080</wp:posOffset>
                </wp:positionH>
                <wp:positionV relativeFrom="paragraph">
                  <wp:posOffset>45720</wp:posOffset>
                </wp:positionV>
                <wp:extent cx="861695" cy="262890"/>
                <wp:effectExtent l="0" t="0" r="14605" b="22860"/>
                <wp:wrapNone/>
                <wp:docPr id="99" name="Cuadro de texto 99"/>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2991EE68" w14:textId="77777777" w:rsidR="0060153C" w:rsidRDefault="0060153C" w:rsidP="0060153C">
                            <w:pPr>
                              <w:rPr>
                                <w:b/>
                                <w:bCs/>
                                <w:sz w:val="24"/>
                                <w:szCs w:val="24"/>
                              </w:rPr>
                            </w:pPr>
                            <w:r>
                              <w:rPr>
                                <w:b/>
                                <w:bCs/>
                                <w:sz w:val="24"/>
                                <w:szCs w:val="24"/>
                              </w:rPr>
                              <w:t xml:space="preserve">Cuadrado.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7EBA" id="Cuadro de texto 99" o:spid="_x0000_s1050" type="#_x0000_t202" style="position:absolute;margin-left:70.4pt;margin-top:3.6pt;width:67.85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" fillcolor="white [3201]" strokecolor="#f6c" strokeweight=".5pt">
                <v:textbox>
                  <w:txbxContent>
                    <w:p w14:paraId="2991EE68" w14:textId="77777777" w:rsidR="0060153C" w:rsidRDefault="0060153C" w:rsidP="0060153C">
                      <w:pPr>
                        <w:rPr>
                          <w:b/>
                          <w:bCs/>
                          <w:sz w:val="24"/>
                          <w:szCs w:val="24"/>
                        </w:rPr>
                      </w:pPr>
                      <w:r>
                        <w:rPr>
                          <w:b/>
                          <w:bCs/>
                          <w:sz w:val="24"/>
                          <w:szCs w:val="24"/>
                        </w:rPr>
                        <w:t xml:space="preserve">Cuadrado.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77C8673" wp14:editId="27A821F5">
                <wp:simplePos x="0" y="0"/>
                <wp:positionH relativeFrom="column">
                  <wp:posOffset>2092325</wp:posOffset>
                </wp:positionH>
                <wp:positionV relativeFrom="paragraph">
                  <wp:posOffset>29210</wp:posOffset>
                </wp:positionV>
                <wp:extent cx="861695" cy="262890"/>
                <wp:effectExtent l="0" t="0" r="14605" b="22860"/>
                <wp:wrapNone/>
                <wp:docPr id="97" name="Cuadro de texto 97"/>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1F1A57FD" w14:textId="77777777" w:rsidR="0060153C" w:rsidRDefault="0060153C" w:rsidP="0060153C">
                            <w:pPr>
                              <w:rPr>
                                <w:b/>
                                <w:bCs/>
                                <w:sz w:val="24"/>
                                <w:szCs w:val="24"/>
                              </w:rPr>
                            </w:pPr>
                            <w:r>
                              <w:rPr>
                                <w:b/>
                                <w:bCs/>
                                <w:sz w:val="24"/>
                                <w:szCs w:val="24"/>
                              </w:rPr>
                              <w:t xml:space="preserve">Triangulo.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8673" id="Cuadro de texto 97" o:spid="_x0000_s1051" type="#_x0000_t202" style="position:absolute;margin-left:164.75pt;margin-top:2.3pt;width:67.85pt;height:2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" fillcolor="white [3201]" strokecolor="#f6c" strokeweight=".5pt">
                <v:textbox>
                  <w:txbxContent>
                    <w:p w14:paraId="1F1A57FD" w14:textId="77777777" w:rsidR="0060153C" w:rsidRDefault="0060153C" w:rsidP="0060153C">
                      <w:pPr>
                        <w:rPr>
                          <w:b/>
                          <w:bCs/>
                          <w:sz w:val="24"/>
                          <w:szCs w:val="24"/>
                        </w:rPr>
                      </w:pPr>
                      <w:r>
                        <w:rPr>
                          <w:b/>
                          <w:bCs/>
                          <w:sz w:val="24"/>
                          <w:szCs w:val="24"/>
                        </w:rPr>
                        <w:t xml:space="preserve">Triangulo.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F3EE4A8" wp14:editId="65D2441E">
                <wp:simplePos x="0" y="0"/>
                <wp:positionH relativeFrom="column">
                  <wp:posOffset>3432810</wp:posOffset>
                </wp:positionH>
                <wp:positionV relativeFrom="paragraph">
                  <wp:posOffset>1270</wp:posOffset>
                </wp:positionV>
                <wp:extent cx="861695" cy="250825"/>
                <wp:effectExtent l="0" t="0" r="14605" b="15875"/>
                <wp:wrapNone/>
                <wp:docPr id="98" name="Cuadro de texto 98"/>
                <wp:cNvGraphicFramePr/>
                <a:graphic xmlns:a="http://schemas.openxmlformats.org/drawingml/2006/main">
                  <a:graphicData uri="http://schemas.microsoft.com/office/word/2010/wordprocessingShape">
                    <wps:wsp>
                      <wps:cNvSpPr txBox="1"/>
                      <wps:spPr>
                        <a:xfrm>
                          <a:off x="0" y="0"/>
                          <a:ext cx="861695" cy="250825"/>
                        </a:xfrm>
                        <a:prstGeom prst="rect">
                          <a:avLst/>
                        </a:prstGeom>
                        <a:solidFill>
                          <a:schemeClr val="lt1"/>
                        </a:solidFill>
                        <a:ln w="6350">
                          <a:solidFill>
                            <a:srgbClr val="FF66CC"/>
                          </a:solidFill>
                        </a:ln>
                      </wps:spPr>
                      <wps:txbx>
                        <w:txbxContent>
                          <w:p w14:paraId="484E2D46" w14:textId="77777777" w:rsidR="0060153C" w:rsidRDefault="0060153C" w:rsidP="0060153C">
                            <w:pPr>
                              <w:rPr>
                                <w:b/>
                                <w:bCs/>
                                <w:sz w:val="24"/>
                                <w:szCs w:val="24"/>
                              </w:rPr>
                            </w:pPr>
                            <w:r>
                              <w:rPr>
                                <w:b/>
                                <w:bCs/>
                                <w:sz w:val="24"/>
                                <w:szCs w:val="24"/>
                              </w:rPr>
                              <w:t xml:space="preserve">Romboide.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E4A8" id="Cuadro de texto 98" o:spid="_x0000_s1052" type="#_x0000_t202" style="position:absolute;margin-left:270.3pt;margin-top:.1pt;width:67.85pt;height:1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" fillcolor="white [3201]" strokecolor="#f6c" strokeweight=".5pt">
                <v:textbox>
                  <w:txbxContent>
                    <w:p w14:paraId="484E2D46" w14:textId="77777777" w:rsidR="0060153C" w:rsidRDefault="0060153C" w:rsidP="0060153C">
                      <w:pPr>
                        <w:rPr>
                          <w:b/>
                          <w:bCs/>
                          <w:sz w:val="24"/>
                          <w:szCs w:val="24"/>
                        </w:rPr>
                      </w:pPr>
                      <w:r>
                        <w:rPr>
                          <w:b/>
                          <w:bCs/>
                          <w:sz w:val="24"/>
                          <w:szCs w:val="24"/>
                        </w:rPr>
                        <w:t xml:space="preserve">Romboide.  </w:t>
                      </w:r>
                    </w:p>
                  </w:txbxContent>
                </v:textbox>
              </v:shape>
            </w:pict>
          </mc:Fallback>
        </mc:AlternateContent>
      </w:r>
    </w:p>
    <w:p w14:paraId="617E1894" w14:textId="77777777" w:rsidR="0060153C" w:rsidRDefault="0060153C" w:rsidP="0060153C">
      <w:pPr>
        <w:jc w:val="center"/>
        <w:rPr>
          <w:rFonts w:ascii="Arial" w:hAnsi="Arial" w:cs="Arial"/>
          <w:b/>
          <w:bCs/>
          <w:color w:val="FF66CC"/>
        </w:rPr>
      </w:pPr>
    </w:p>
    <w:p w14:paraId="3D81C334" w14:textId="77777777" w:rsidR="0060153C" w:rsidRDefault="0060153C" w:rsidP="0060153C">
      <w:pPr>
        <w:jc w:val="center"/>
        <w:rPr>
          <w:rFonts w:ascii="Arial" w:hAnsi="Arial" w:cs="Arial"/>
          <w:b/>
          <w:bCs/>
          <w:color w:val="CC66FF"/>
        </w:rPr>
      </w:pPr>
      <w:r>
        <w:rPr>
          <w:rFonts w:ascii="Arial" w:hAnsi="Arial" w:cs="Arial"/>
          <w:b/>
          <w:bCs/>
          <w:color w:val="CC66FF"/>
        </w:rPr>
        <w:t>REGLAS DEL TANGRAM.</w:t>
      </w:r>
    </w:p>
    <w:p w14:paraId="362A68C6" w14:textId="77777777" w:rsidR="0060153C" w:rsidRDefault="0060153C" w:rsidP="0060153C">
      <w:pPr>
        <w:jc w:val="both"/>
        <w:rPr>
          <w:rFonts w:ascii="Arial" w:hAnsi="Arial" w:cs="Arial"/>
          <w:color w:val="000000" w:themeColor="text1"/>
        </w:rPr>
      </w:pPr>
      <w:r>
        <w:rPr>
          <w:rFonts w:ascii="Arial" w:hAnsi="Arial" w:cs="Arial"/>
          <w:color w:val="000000" w:themeColor="text1"/>
        </w:rPr>
        <w:t xml:space="preserve">Con dichos elementos, ni uno más ni uno menos, se deben de construir figuras, Al momento de formar las distintas figuras no debe quedar ni una de las piezas sin utilizarse, además que estas no deben superponerse. </w:t>
      </w:r>
    </w:p>
    <w:p w14:paraId="14024754" w14:textId="77777777" w:rsidR="0060153C" w:rsidRDefault="0060153C" w:rsidP="0060153C">
      <w:pPr>
        <w:rPr>
          <w:rFonts w:ascii="Arial" w:hAnsi="Arial" w:cs="Arial"/>
          <w:color w:val="000000" w:themeColor="text1"/>
        </w:rPr>
      </w:pPr>
      <w:r>
        <w:rPr>
          <w:rFonts w:ascii="Arial" w:hAnsi="Arial" w:cs="Arial"/>
          <w:color w:val="000000" w:themeColor="text1"/>
        </w:rPr>
        <w:t xml:space="preserve">Algunos tipos de figuras que se pueden realizar: </w:t>
      </w:r>
    </w:p>
    <w:p w14:paraId="36771B5C" w14:textId="77777777" w:rsidR="0060153C" w:rsidRDefault="0060153C" w:rsidP="0060153C">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animales. </w:t>
      </w:r>
    </w:p>
    <w:p w14:paraId="12617AF5" w14:textId="77777777" w:rsidR="0060153C" w:rsidRDefault="0060153C" w:rsidP="0060153C">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objetos. </w:t>
      </w:r>
    </w:p>
    <w:p w14:paraId="40B6B703" w14:textId="77777777" w:rsidR="0060153C" w:rsidRDefault="0060153C" w:rsidP="0060153C">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personas. </w:t>
      </w:r>
    </w:p>
    <w:p w14:paraId="3C97B5CC" w14:textId="77777777" w:rsidR="0060153C" w:rsidRDefault="0060153C" w:rsidP="0060153C">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letras. </w:t>
      </w:r>
    </w:p>
    <w:p w14:paraId="2326266F" w14:textId="77777777" w:rsidR="0060153C" w:rsidRDefault="0060153C" w:rsidP="0060153C">
      <w:pPr>
        <w:jc w:val="center"/>
        <w:rPr>
          <w:rFonts w:ascii="Arial" w:hAnsi="Arial" w:cs="Arial"/>
          <w:b/>
          <w:bCs/>
          <w:color w:val="CC66FF"/>
        </w:rPr>
      </w:pPr>
      <w:r>
        <w:rPr>
          <w:rFonts w:ascii="Arial" w:hAnsi="Arial" w:cs="Arial"/>
          <w:b/>
          <w:bCs/>
          <w:color w:val="CC66FF"/>
        </w:rPr>
        <w:t xml:space="preserve">LÍNEAS RECTAS Y CURVAS. </w:t>
      </w:r>
    </w:p>
    <w:p w14:paraId="099D2334" w14:textId="64634C64" w:rsidR="0060153C" w:rsidRDefault="0060153C" w:rsidP="0060153C">
      <w:pPr>
        <w:jc w:val="center"/>
        <w:rPr>
          <w:rFonts w:ascii="Arial" w:hAnsi="Arial" w:cs="Arial"/>
          <w:b/>
          <w:bCs/>
          <w:i/>
          <w:iCs/>
          <w:color w:val="CC99FF"/>
        </w:rPr>
      </w:pPr>
      <w:r>
        <w:rPr>
          <w:rFonts w:ascii="Arial" w:hAnsi="Arial" w:cs="Arial"/>
          <w:noProof/>
        </w:rPr>
        <w:drawing>
          <wp:inline distT="0" distB="0" distL="0" distR="0" wp14:anchorId="10F8A839" wp14:editId="1BDF6646">
            <wp:extent cx="2765425" cy="8775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9">
                      <a:extLst>
                        <a:ext uri="{28A0092B-C50C-407E-A947-70E740481C1C}">
                          <a14:useLocalDpi xmlns:a14="http://schemas.microsoft.com/office/drawing/2010/main" val="0"/>
                        </a:ext>
                      </a:extLst>
                    </a:blip>
                    <a:srcRect l="2193" t="3093" r="51434" b="4562"/>
                    <a:stretch>
                      <a:fillRect/>
                    </a:stretch>
                  </pic:blipFill>
                  <pic:spPr bwMode="auto">
                    <a:xfrm>
                      <a:off x="0" y="0"/>
                      <a:ext cx="2765425" cy="877570"/>
                    </a:xfrm>
                    <a:prstGeom prst="rect">
                      <a:avLst/>
                    </a:prstGeom>
                    <a:noFill/>
                    <a:ln>
                      <a:noFill/>
                    </a:ln>
                  </pic:spPr>
                </pic:pic>
              </a:graphicData>
            </a:graphic>
          </wp:inline>
        </w:drawing>
      </w:r>
      <w:r>
        <w:rPr>
          <w:rFonts w:ascii="Arial" w:hAnsi="Arial" w:cs="Arial"/>
          <w:noProof/>
        </w:rPr>
        <w:drawing>
          <wp:inline distT="0" distB="0" distL="0" distR="0" wp14:anchorId="2E5A5E29" wp14:editId="159298FB">
            <wp:extent cx="2326005" cy="8267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9">
                      <a:extLst>
                        <a:ext uri="{28A0092B-C50C-407E-A947-70E740481C1C}">
                          <a14:useLocalDpi xmlns:a14="http://schemas.microsoft.com/office/drawing/2010/main" val="0"/>
                        </a:ext>
                      </a:extLst>
                    </a:blip>
                    <a:srcRect l="55617" t="12370" r="2547" b="4556"/>
                    <a:stretch>
                      <a:fillRect/>
                    </a:stretch>
                  </pic:blipFill>
                  <pic:spPr bwMode="auto">
                    <a:xfrm>
                      <a:off x="0" y="0"/>
                      <a:ext cx="2326005" cy="826770"/>
                    </a:xfrm>
                    <a:prstGeom prst="rect">
                      <a:avLst/>
                    </a:prstGeom>
                    <a:noFill/>
                    <a:ln>
                      <a:noFill/>
                    </a:ln>
                  </pic:spPr>
                </pic:pic>
              </a:graphicData>
            </a:graphic>
          </wp:inline>
        </w:drawing>
      </w:r>
    </w:p>
    <w:p w14:paraId="6C5C422D" w14:textId="77777777" w:rsidR="0060153C" w:rsidRDefault="0060153C" w:rsidP="0060153C">
      <w:pPr>
        <w:jc w:val="center"/>
        <w:rPr>
          <w:rFonts w:ascii="Arial" w:hAnsi="Arial" w:cs="Arial"/>
          <w:b/>
          <w:bCs/>
          <w:color w:val="CC66FF"/>
        </w:rPr>
      </w:pPr>
      <w:r>
        <w:rPr>
          <w:rFonts w:ascii="Arial" w:hAnsi="Arial" w:cs="Arial"/>
          <w:b/>
          <w:bCs/>
          <w:color w:val="CC66FF"/>
        </w:rPr>
        <w:t>VÉRTICES.</w:t>
      </w:r>
    </w:p>
    <w:p w14:paraId="2A63B2B5" w14:textId="77777777" w:rsidR="0060153C" w:rsidRDefault="0060153C" w:rsidP="0060153C">
      <w:pPr>
        <w:jc w:val="both"/>
        <w:rPr>
          <w:rFonts w:ascii="Arial" w:hAnsi="Arial" w:cs="Arial"/>
        </w:rPr>
      </w:pPr>
      <w:r>
        <w:rPr>
          <w:rFonts w:ascii="Arial" w:hAnsi="Arial" w:cs="Arial"/>
        </w:rPr>
        <w:t>Desde la perspectiva de la </w:t>
      </w:r>
      <w:hyperlink r:id="rId30" w:history="1">
        <w:r>
          <w:rPr>
            <w:rStyle w:val="Hipervnculo"/>
            <w:rFonts w:ascii="Arial" w:hAnsi="Arial" w:cs="Arial"/>
          </w:rPr>
          <w:t>geometría</w:t>
        </w:r>
      </w:hyperlink>
      <w:r>
        <w:rPr>
          <w:rFonts w:ascii="Arial" w:hAnsi="Arial" w:cs="Arial"/>
        </w:rPr>
        <w:t>, el vértice es el nombre que recibe el </w:t>
      </w:r>
      <w:hyperlink r:id="rId31" w:history="1">
        <w:r>
          <w:rPr>
            <w:rStyle w:val="Hipervnculo"/>
            <w:rFonts w:ascii="Arial" w:hAnsi="Arial" w:cs="Arial"/>
          </w:rPr>
          <w:t>punto</w:t>
        </w:r>
      </w:hyperlink>
      <w:r>
        <w:rPr>
          <w:rFonts w:ascii="Arial" w:hAnsi="Arial" w:cs="Arial"/>
        </w:rPr>
        <w:t> que marca la unión entre los segmentos que originan un ángulo o donde se fusiona un mínimo de tres planos. La cúspide de un cono o una pirámide también se conoce como vértice, al igual que el punto máximo o mínimo de una línea curva.</w:t>
      </w:r>
    </w:p>
    <w:p w14:paraId="4DCB950E" w14:textId="61E0B761" w:rsidR="0060153C" w:rsidRDefault="0060153C" w:rsidP="0060153C">
      <w:pPr>
        <w:jc w:val="center"/>
        <w:rPr>
          <w:rFonts w:ascii="Arial" w:hAnsi="Arial" w:cs="Arial"/>
          <w:b/>
          <w:bCs/>
          <w:i/>
          <w:iCs/>
          <w:color w:val="CC99FF"/>
        </w:rPr>
      </w:pPr>
      <w:r>
        <w:rPr>
          <w:rFonts w:ascii="Arial" w:hAnsi="Arial" w:cs="Arial"/>
          <w:noProof/>
        </w:rPr>
        <w:drawing>
          <wp:inline distT="0" distB="0" distL="0" distR="0" wp14:anchorId="5BDB215C" wp14:editId="09717D4D">
            <wp:extent cx="1982470" cy="5924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2470" cy="592455"/>
                    </a:xfrm>
                    <a:prstGeom prst="rect">
                      <a:avLst/>
                    </a:prstGeom>
                    <a:noFill/>
                    <a:ln>
                      <a:noFill/>
                    </a:ln>
                  </pic:spPr>
                </pic:pic>
              </a:graphicData>
            </a:graphic>
          </wp:inline>
        </w:drawing>
      </w:r>
    </w:p>
    <w:p w14:paraId="162228FC" w14:textId="77777777" w:rsidR="0060153C" w:rsidRDefault="0060153C" w:rsidP="0060153C">
      <w:pPr>
        <w:jc w:val="center"/>
        <w:rPr>
          <w:rFonts w:ascii="Arial" w:hAnsi="Arial" w:cs="Arial"/>
          <w:b/>
          <w:bCs/>
          <w:color w:val="CC66FF"/>
        </w:rPr>
      </w:pPr>
      <w:r>
        <w:rPr>
          <w:rFonts w:ascii="Arial" w:hAnsi="Arial" w:cs="Arial"/>
          <w:b/>
          <w:bCs/>
          <w:color w:val="CC66FF"/>
        </w:rPr>
        <w:t xml:space="preserve">LADO. </w:t>
      </w:r>
    </w:p>
    <w:p w14:paraId="378AF86E" w14:textId="77777777" w:rsidR="0060153C" w:rsidRDefault="0060153C" w:rsidP="0060153C">
      <w:pPr>
        <w:jc w:val="both"/>
        <w:rPr>
          <w:rFonts w:ascii="Arial" w:hAnsi="Arial" w:cs="Arial"/>
        </w:rPr>
      </w:pPr>
      <w:r>
        <w:rPr>
          <w:rFonts w:ascii="Arial" w:hAnsi="Arial" w:cs="Arial"/>
        </w:rPr>
        <w:t xml:space="preserve">Una de las líneas que forman una figura plana O una de las superficies que forman un objeto sólido. </w:t>
      </w:r>
    </w:p>
    <w:p w14:paraId="6969663B" w14:textId="77777777" w:rsidR="0060153C" w:rsidRDefault="0060153C" w:rsidP="0060153C">
      <w:pPr>
        <w:jc w:val="both"/>
        <w:rPr>
          <w:rFonts w:ascii="Arial" w:hAnsi="Arial" w:cs="Arial"/>
        </w:rPr>
      </w:pPr>
      <w:r>
        <w:rPr>
          <w:rFonts w:ascii="Arial" w:hAnsi="Arial" w:cs="Arial"/>
        </w:rPr>
        <w:t xml:space="preserve">También se los llama Caras. </w:t>
      </w:r>
    </w:p>
    <w:p w14:paraId="0B83D036" w14:textId="190BF080" w:rsidR="0060153C" w:rsidRDefault="0060153C" w:rsidP="0060153C">
      <w:pPr>
        <w:jc w:val="center"/>
        <w:rPr>
          <w:rFonts w:ascii="Arial" w:hAnsi="Arial" w:cs="Arial"/>
        </w:rPr>
      </w:pPr>
      <w:r>
        <w:rPr>
          <w:rFonts w:ascii="Arial" w:hAnsi="Arial" w:cs="Arial"/>
          <w:noProof/>
        </w:rPr>
        <w:lastRenderedPageBreak/>
        <w:drawing>
          <wp:inline distT="0" distB="0" distL="0" distR="0" wp14:anchorId="009BB7CB" wp14:editId="3579B470">
            <wp:extent cx="1762760" cy="482600"/>
            <wp:effectExtent l="0" t="0" r="8890" b="0"/>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760" cy="482600"/>
                    </a:xfrm>
                    <a:prstGeom prst="rect">
                      <a:avLst/>
                    </a:prstGeom>
                    <a:noFill/>
                    <a:ln>
                      <a:noFill/>
                    </a:ln>
                  </pic:spPr>
                </pic:pic>
              </a:graphicData>
            </a:graphic>
          </wp:inline>
        </w:drawing>
      </w:r>
    </w:p>
    <w:p w14:paraId="5AD754DF" w14:textId="77777777" w:rsidR="0060153C" w:rsidRDefault="0060153C" w:rsidP="0060153C">
      <w:pPr>
        <w:jc w:val="center"/>
        <w:rPr>
          <w:rFonts w:ascii="Arial" w:hAnsi="Arial" w:cs="Arial"/>
          <w:b/>
          <w:bCs/>
          <w:color w:val="CC66FF"/>
        </w:rPr>
      </w:pPr>
      <w:r>
        <w:rPr>
          <w:rFonts w:ascii="Arial" w:hAnsi="Arial" w:cs="Arial"/>
          <w:b/>
          <w:bCs/>
          <w:color w:val="CC66FF"/>
        </w:rPr>
        <w:t xml:space="preserve">VÉRTICES Y LADOS </w:t>
      </w:r>
    </w:p>
    <w:p w14:paraId="11DFE421" w14:textId="77777777" w:rsidR="0060153C" w:rsidRDefault="0060153C" w:rsidP="0060153C">
      <w:pPr>
        <w:jc w:val="both"/>
        <w:rPr>
          <w:rFonts w:ascii="Arial" w:hAnsi="Arial" w:cs="Arial"/>
          <w:b/>
          <w:bCs/>
          <w:i/>
          <w:iCs/>
        </w:rPr>
      </w:pPr>
      <w:r>
        <w:rPr>
          <w:rFonts w:ascii="Arial" w:hAnsi="Arial" w:cs="Arial"/>
          <w:b/>
          <w:bCs/>
          <w:color w:val="CC66FF"/>
        </w:rPr>
        <w:t>VÉRTICES:</w:t>
      </w:r>
      <w:r>
        <w:rPr>
          <w:rFonts w:ascii="Arial" w:hAnsi="Arial" w:cs="Arial"/>
          <w:b/>
          <w:bCs/>
          <w:i/>
          <w:iCs/>
          <w:color w:val="CC66FF"/>
        </w:rPr>
        <w:t xml:space="preserve"> </w:t>
      </w:r>
      <w:r>
        <w:rPr>
          <w:rFonts w:ascii="Arial" w:hAnsi="Arial" w:cs="Arial"/>
        </w:rPr>
        <w:t>Punto en común o de unión de los lados dentro de las figuras geométricas.</w:t>
      </w:r>
      <w:r>
        <w:rPr>
          <w:rFonts w:ascii="Arial" w:hAnsi="Arial" w:cs="Arial"/>
          <w:b/>
          <w:bCs/>
          <w:i/>
          <w:iCs/>
        </w:rPr>
        <w:t xml:space="preserve"> </w:t>
      </w:r>
    </w:p>
    <w:p w14:paraId="553F75CB" w14:textId="77777777" w:rsidR="0060153C" w:rsidRDefault="0060153C" w:rsidP="0060153C">
      <w:pPr>
        <w:jc w:val="both"/>
        <w:rPr>
          <w:rFonts w:ascii="Arial" w:hAnsi="Arial" w:cs="Arial"/>
          <w:b/>
          <w:bCs/>
          <w:lang w:val="es-MX"/>
        </w:rPr>
      </w:pPr>
      <w:r>
        <w:rPr>
          <w:rFonts w:ascii="Arial" w:hAnsi="Arial" w:cs="Arial"/>
          <w:b/>
          <w:bCs/>
          <w:color w:val="CC66FF"/>
        </w:rPr>
        <w:t>LADOS:</w:t>
      </w:r>
      <w:r>
        <w:rPr>
          <w:rFonts w:ascii="Arial" w:hAnsi="Arial" w:cs="Arial"/>
          <w:b/>
          <w:bCs/>
          <w:i/>
          <w:iCs/>
          <w:color w:val="CC66FF"/>
        </w:rPr>
        <w:t xml:space="preserve"> </w:t>
      </w:r>
      <w:r>
        <w:rPr>
          <w:rFonts w:ascii="Arial" w:hAnsi="Arial" w:cs="Arial"/>
        </w:rPr>
        <w:t>Son los segmentos dentro de las figuras geométricas que unen los vértices.</w:t>
      </w:r>
    </w:p>
    <w:p w14:paraId="7E96C23C" w14:textId="1CD91164" w:rsidR="0060153C" w:rsidRDefault="0060153C" w:rsidP="0060153C">
      <w:pPr>
        <w:jc w:val="both"/>
        <w:rPr>
          <w:rFonts w:ascii="Arial" w:hAnsi="Arial" w:cs="Arial"/>
          <w:b/>
          <w:bCs/>
        </w:rPr>
      </w:pPr>
      <w:r>
        <w:rPr>
          <w:rFonts w:ascii="Arial" w:hAnsi="Arial" w:cs="Arial"/>
          <w:b/>
          <w:bCs/>
        </w:rPr>
        <w:t xml:space="preserve"> </w:t>
      </w:r>
      <w:r>
        <w:rPr>
          <w:noProof/>
        </w:rPr>
        <w:drawing>
          <wp:inline distT="0" distB="0" distL="0" distR="0" wp14:anchorId="70E69367" wp14:editId="5D0ED39D">
            <wp:extent cx="5427980" cy="1997075"/>
            <wp:effectExtent l="0" t="0" r="1270" b="3175"/>
            <wp:docPr id="21" name="Imagen 21" descr="Aprende con el Tangram - Gasco Jugue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Aprende con el Tangram - Gasco Juguetes Bl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7980" cy="1997075"/>
                    </a:xfrm>
                    <a:prstGeom prst="rect">
                      <a:avLst/>
                    </a:prstGeom>
                    <a:noFill/>
                    <a:ln>
                      <a:noFill/>
                    </a:ln>
                  </pic:spPr>
                </pic:pic>
              </a:graphicData>
            </a:graphic>
          </wp:inline>
        </w:drawing>
      </w:r>
    </w:p>
    <w:p w14:paraId="78A681A9" w14:textId="77777777" w:rsidR="0060153C" w:rsidRDefault="0060153C" w:rsidP="0060153C">
      <w:pPr>
        <w:jc w:val="both"/>
        <w:rPr>
          <w:rFonts w:ascii="Arial" w:hAnsi="Arial" w:cs="Arial"/>
          <w:b/>
          <w:bCs/>
        </w:rPr>
      </w:pPr>
      <w:r>
        <w:rPr>
          <w:rFonts w:ascii="Arial" w:hAnsi="Arial" w:cs="Arial"/>
          <w:b/>
          <w:bCs/>
        </w:rPr>
        <w:t xml:space="preserve">16.- </w:t>
      </w:r>
      <w:r>
        <w:rPr>
          <w:rFonts w:ascii="Arial" w:hAnsi="Arial" w:cs="Arial"/>
          <w:b/>
          <w:bCs/>
          <w:color w:val="00B0F0"/>
        </w:rPr>
        <w:t xml:space="preserve">CIERRE: </w:t>
      </w:r>
      <w:r>
        <w:rPr>
          <w:rFonts w:ascii="Arial" w:hAnsi="Arial" w:cs="Arial"/>
        </w:rPr>
        <w:t xml:space="preserve">Los alumnos deberán de realizar las actividades indicadas por parte del libro de Matemáticas SEP. paginas número 27, 28 y 29 del libro.  </w:t>
      </w:r>
    </w:p>
    <w:p w14:paraId="26C938FE" w14:textId="77777777" w:rsidR="0060153C" w:rsidRDefault="0060153C" w:rsidP="0060153C">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109C20D9" w14:textId="77777777" w:rsidR="0060153C" w:rsidRDefault="0060153C" w:rsidP="0060153C">
      <w:pPr>
        <w:jc w:val="both"/>
        <w:rPr>
          <w:rFonts w:ascii="Arial" w:hAnsi="Arial" w:cs="Arial"/>
          <w:b/>
          <w:bCs/>
        </w:rPr>
      </w:pPr>
      <w:proofErr w:type="spellStart"/>
      <w:r>
        <w:rPr>
          <w:rFonts w:ascii="Arial" w:hAnsi="Arial" w:cs="Arial"/>
          <w:b/>
          <w:bCs/>
        </w:rPr>
        <w:t>Paginas</w:t>
      </w:r>
      <w:proofErr w:type="spellEnd"/>
      <w:r>
        <w:rPr>
          <w:rFonts w:ascii="Arial" w:hAnsi="Arial" w:cs="Arial"/>
          <w:b/>
          <w:bCs/>
        </w:rPr>
        <w:t xml:space="preserve"> del libro. </w:t>
      </w:r>
    </w:p>
    <w:p w14:paraId="50A4DDA1" w14:textId="77777777" w:rsidR="0060153C" w:rsidRDefault="0060153C" w:rsidP="0060153C">
      <w:pPr>
        <w:pStyle w:val="Prrafodelista"/>
        <w:numPr>
          <w:ilvl w:val="0"/>
          <w:numId w:val="7"/>
        </w:numPr>
        <w:rPr>
          <w:sz w:val="24"/>
          <w:szCs w:val="24"/>
        </w:rPr>
      </w:pPr>
      <w:r>
        <w:rPr>
          <w:sz w:val="24"/>
          <w:szCs w:val="24"/>
        </w:rPr>
        <w:t xml:space="preserve">Identificar las figuras que se presenta. </w:t>
      </w:r>
    </w:p>
    <w:p w14:paraId="5FD73730" w14:textId="77777777" w:rsidR="0060153C" w:rsidRDefault="0060153C" w:rsidP="0060153C">
      <w:pPr>
        <w:pStyle w:val="Prrafodelista"/>
        <w:numPr>
          <w:ilvl w:val="0"/>
          <w:numId w:val="7"/>
        </w:numPr>
        <w:rPr>
          <w:sz w:val="24"/>
          <w:szCs w:val="24"/>
        </w:rPr>
      </w:pPr>
      <w:r>
        <w:rPr>
          <w:sz w:val="24"/>
          <w:szCs w:val="24"/>
        </w:rPr>
        <w:t xml:space="preserve">Decir el nombre de las figuras que se presenten. </w:t>
      </w:r>
    </w:p>
    <w:p w14:paraId="5E6D1423" w14:textId="77777777" w:rsidR="0060153C" w:rsidRDefault="0060153C" w:rsidP="0060153C">
      <w:pPr>
        <w:pStyle w:val="Prrafodelista"/>
        <w:numPr>
          <w:ilvl w:val="0"/>
          <w:numId w:val="7"/>
        </w:numPr>
        <w:rPr>
          <w:sz w:val="24"/>
          <w:szCs w:val="24"/>
        </w:rPr>
      </w:pPr>
      <w:r>
        <w:rPr>
          <w:sz w:val="24"/>
          <w:szCs w:val="24"/>
        </w:rPr>
        <w:t xml:space="preserve">Colocar las piezas del tangram arriba de la imagen. </w:t>
      </w:r>
    </w:p>
    <w:p w14:paraId="19AA6B8B" w14:textId="77777777" w:rsidR="0060153C" w:rsidRDefault="0060153C" w:rsidP="0060153C">
      <w:pPr>
        <w:pStyle w:val="Prrafodelista"/>
        <w:numPr>
          <w:ilvl w:val="0"/>
          <w:numId w:val="7"/>
        </w:numPr>
        <w:rPr>
          <w:sz w:val="24"/>
          <w:szCs w:val="24"/>
        </w:rPr>
      </w:pPr>
      <w:r>
        <w:rPr>
          <w:sz w:val="24"/>
          <w:szCs w:val="24"/>
        </w:rPr>
        <w:t xml:space="preserve">Armar de la forma que se indica los gatos. </w:t>
      </w:r>
    </w:p>
    <w:p w14:paraId="39EC6B65" w14:textId="77777777" w:rsidR="0060153C" w:rsidRDefault="0060153C" w:rsidP="0060153C">
      <w:pPr>
        <w:pStyle w:val="Prrafodelista"/>
        <w:numPr>
          <w:ilvl w:val="0"/>
          <w:numId w:val="7"/>
        </w:numPr>
        <w:rPr>
          <w:sz w:val="24"/>
          <w:szCs w:val="24"/>
        </w:rPr>
      </w:pPr>
      <w:r>
        <w:rPr>
          <w:sz w:val="24"/>
          <w:szCs w:val="24"/>
        </w:rPr>
        <w:t xml:space="preserve">Armar un nuevo gato. </w:t>
      </w:r>
    </w:p>
    <w:p w14:paraId="3DE0C880" w14:textId="77777777" w:rsidR="0060153C" w:rsidRDefault="0060153C" w:rsidP="0060153C">
      <w:pPr>
        <w:pStyle w:val="Prrafodelista"/>
        <w:numPr>
          <w:ilvl w:val="0"/>
          <w:numId w:val="7"/>
        </w:numPr>
        <w:rPr>
          <w:sz w:val="24"/>
          <w:szCs w:val="24"/>
        </w:rPr>
      </w:pPr>
      <w:r>
        <w:rPr>
          <w:sz w:val="24"/>
          <w:szCs w:val="24"/>
        </w:rPr>
        <w:t xml:space="preserve">Armar los conejos. </w:t>
      </w:r>
    </w:p>
    <w:p w14:paraId="7378A2ED" w14:textId="77777777" w:rsidR="0060153C" w:rsidRDefault="0060153C" w:rsidP="0060153C">
      <w:pPr>
        <w:pStyle w:val="Prrafodelista"/>
        <w:numPr>
          <w:ilvl w:val="0"/>
          <w:numId w:val="7"/>
        </w:numPr>
        <w:rPr>
          <w:sz w:val="24"/>
          <w:szCs w:val="24"/>
        </w:rPr>
      </w:pPr>
      <w:r>
        <w:rPr>
          <w:sz w:val="24"/>
          <w:szCs w:val="24"/>
        </w:rPr>
        <w:t xml:space="preserve">Identificar sus diferencias. </w:t>
      </w:r>
    </w:p>
    <w:p w14:paraId="760F426C" w14:textId="77777777" w:rsidR="0060153C" w:rsidRDefault="0060153C" w:rsidP="0060153C">
      <w:pPr>
        <w:pStyle w:val="Prrafodelista"/>
        <w:numPr>
          <w:ilvl w:val="0"/>
          <w:numId w:val="7"/>
        </w:numPr>
        <w:rPr>
          <w:sz w:val="24"/>
          <w:szCs w:val="24"/>
        </w:rPr>
      </w:pPr>
      <w:r>
        <w:rPr>
          <w:sz w:val="24"/>
          <w:szCs w:val="24"/>
        </w:rPr>
        <w:t xml:space="preserve">Armar los patos. </w:t>
      </w:r>
    </w:p>
    <w:p w14:paraId="427431D4" w14:textId="77777777" w:rsidR="0060153C" w:rsidRDefault="0060153C" w:rsidP="0060153C">
      <w:pPr>
        <w:pStyle w:val="Prrafodelista"/>
        <w:numPr>
          <w:ilvl w:val="0"/>
          <w:numId w:val="7"/>
        </w:numPr>
        <w:rPr>
          <w:sz w:val="24"/>
          <w:szCs w:val="24"/>
        </w:rPr>
      </w:pPr>
      <w:r>
        <w:rPr>
          <w:sz w:val="24"/>
          <w:szCs w:val="24"/>
        </w:rPr>
        <w:t xml:space="preserve">Verificar sus respuestas. </w:t>
      </w:r>
    </w:p>
    <w:p w14:paraId="7EA870F2" w14:textId="77777777" w:rsidR="0060153C" w:rsidRDefault="0060153C" w:rsidP="0060153C">
      <w:pPr>
        <w:rPr>
          <w:sz w:val="24"/>
          <w:szCs w:val="24"/>
        </w:rPr>
      </w:pPr>
      <w:r>
        <w:rPr>
          <w:sz w:val="24"/>
          <w:szCs w:val="24"/>
        </w:rPr>
        <w:t xml:space="preserve">Colocar las imágenes de su tangram del más grande al más chiquito y de la más grande a la más chica. Calcándolas en su cuaderno y colorearlas del mismo color. </w:t>
      </w:r>
    </w:p>
    <w:p w14:paraId="1F01F970" w14:textId="77777777" w:rsidR="0060153C" w:rsidRDefault="0060153C" w:rsidP="0060153C">
      <w:pPr>
        <w:jc w:val="center"/>
        <w:rPr>
          <w:b/>
          <w:bCs/>
          <w:color w:val="3399FF"/>
          <w:sz w:val="24"/>
          <w:szCs w:val="24"/>
        </w:rPr>
      </w:pPr>
      <w:r>
        <w:rPr>
          <w:b/>
          <w:bCs/>
          <w:color w:val="3399FF"/>
          <w:sz w:val="24"/>
          <w:szCs w:val="24"/>
        </w:rPr>
        <w:t>APUNTE.</w:t>
      </w:r>
    </w:p>
    <w:p w14:paraId="29CB0B8A" w14:textId="3C9ADDC9" w:rsidR="0060153C" w:rsidRDefault="0060153C" w:rsidP="0060153C">
      <w:pPr>
        <w:rPr>
          <w:sz w:val="24"/>
          <w:szCs w:val="24"/>
        </w:rPr>
      </w:pPr>
      <w:r>
        <w:rPr>
          <w:color w:val="FF0000"/>
          <w:sz w:val="24"/>
          <w:szCs w:val="24"/>
        </w:rPr>
        <w:t>L</w:t>
      </w:r>
      <w:r>
        <w:rPr>
          <w:sz w:val="24"/>
          <w:szCs w:val="24"/>
        </w:rPr>
        <w:t>u</w:t>
      </w:r>
      <w:r>
        <w:rPr>
          <w:sz w:val="24"/>
          <w:szCs w:val="24"/>
        </w:rPr>
        <w:t>n</w:t>
      </w:r>
      <w:r>
        <w:rPr>
          <w:sz w:val="24"/>
          <w:szCs w:val="24"/>
        </w:rPr>
        <w:t xml:space="preserve">es </w:t>
      </w:r>
      <w:r>
        <w:rPr>
          <w:color w:val="FF0000"/>
          <w:sz w:val="24"/>
          <w:szCs w:val="24"/>
        </w:rPr>
        <w:t>0</w:t>
      </w:r>
      <w:r>
        <w:rPr>
          <w:color w:val="FF0000"/>
          <w:sz w:val="24"/>
          <w:szCs w:val="24"/>
        </w:rPr>
        <w:t>7</w:t>
      </w:r>
      <w:r>
        <w:rPr>
          <w:sz w:val="24"/>
          <w:szCs w:val="24"/>
        </w:rPr>
        <w:t xml:space="preserve"> de noviembre de </w:t>
      </w:r>
      <w:r>
        <w:rPr>
          <w:color w:val="FF0000"/>
          <w:sz w:val="24"/>
          <w:szCs w:val="24"/>
        </w:rPr>
        <w:t>2022.</w:t>
      </w:r>
      <w:r>
        <w:rPr>
          <w:sz w:val="24"/>
          <w:szCs w:val="24"/>
        </w:rPr>
        <w:t xml:space="preserve"> </w:t>
      </w:r>
    </w:p>
    <w:p w14:paraId="6D867C68" w14:textId="77777777" w:rsidR="0060153C" w:rsidRDefault="0060153C" w:rsidP="0060153C">
      <w:pPr>
        <w:pStyle w:val="Prrafodelista"/>
        <w:jc w:val="center"/>
        <w:rPr>
          <w:sz w:val="24"/>
          <w:szCs w:val="24"/>
        </w:rPr>
      </w:pPr>
      <w:r>
        <w:rPr>
          <w:color w:val="FF0000"/>
          <w:sz w:val="24"/>
          <w:szCs w:val="24"/>
        </w:rPr>
        <w:t>“L</w:t>
      </w:r>
      <w:r>
        <w:rPr>
          <w:sz w:val="24"/>
          <w:szCs w:val="24"/>
        </w:rPr>
        <w:t>as piezas del tangram</w:t>
      </w:r>
      <w:r>
        <w:rPr>
          <w:color w:val="FF0000"/>
          <w:sz w:val="24"/>
          <w:szCs w:val="24"/>
        </w:rPr>
        <w:t>”</w:t>
      </w:r>
    </w:p>
    <w:p w14:paraId="5B5F825D" w14:textId="6799BF6B" w:rsidR="0060153C" w:rsidRDefault="0060153C" w:rsidP="0060153C">
      <w:pPr>
        <w:pStyle w:val="Prrafodelista"/>
        <w:numPr>
          <w:ilvl w:val="0"/>
          <w:numId w:val="7"/>
        </w:numPr>
        <w:jc w:val="center"/>
        <w:rPr>
          <w:sz w:val="24"/>
          <w:szCs w:val="24"/>
        </w:rPr>
      </w:pPr>
      <w:r>
        <w:rPr>
          <w:noProof/>
        </w:rPr>
        <mc:AlternateContent>
          <mc:Choice Requires="wps">
            <w:drawing>
              <wp:anchor distT="0" distB="0" distL="114300" distR="114300" simplePos="0" relativeHeight="251675648" behindDoc="0" locked="0" layoutInCell="1" allowOverlap="1" wp14:anchorId="2AD6FD0A" wp14:editId="3BA29779">
                <wp:simplePos x="0" y="0"/>
                <wp:positionH relativeFrom="column">
                  <wp:posOffset>120015</wp:posOffset>
                </wp:positionH>
                <wp:positionV relativeFrom="paragraph">
                  <wp:posOffset>76200</wp:posOffset>
                </wp:positionV>
                <wp:extent cx="5448300" cy="876300"/>
                <wp:effectExtent l="19050" t="19050" r="19050" b="19050"/>
                <wp:wrapNone/>
                <wp:docPr id="29" name="Cuadro de texto 29"/>
                <wp:cNvGraphicFramePr/>
                <a:graphic xmlns:a="http://schemas.openxmlformats.org/drawingml/2006/main">
                  <a:graphicData uri="http://schemas.microsoft.com/office/word/2010/wordprocessingShape">
                    <wps:wsp>
                      <wps:cNvSpPr txBox="1"/>
                      <wps:spPr>
                        <a:xfrm>
                          <a:off x="0" y="0"/>
                          <a:ext cx="5448300" cy="876300"/>
                        </a:xfrm>
                        <a:prstGeom prst="rect">
                          <a:avLst/>
                        </a:prstGeom>
                        <a:solidFill>
                          <a:schemeClr val="lt1"/>
                        </a:solidFill>
                        <a:ln w="38100">
                          <a:solidFill>
                            <a:srgbClr val="3399FF"/>
                          </a:solidFill>
                          <a:prstDash val="dashDot"/>
                        </a:ln>
                      </wps:spPr>
                      <wps:txbx>
                        <w:txbxContent>
                          <w:p w14:paraId="778F2A53" w14:textId="77777777" w:rsidR="0060153C" w:rsidRDefault="0060153C" w:rsidP="0060153C">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6FD0A" id="Cuadro de texto 29" o:spid="_x0000_s1053" type="#_x0000_t202" style="position:absolute;left:0;text-align:left;margin-left:9.45pt;margin-top:6pt;width:429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" fillcolor="white [3201]" strokecolor="#39f" strokeweight="3pt">
                <v:stroke dashstyle="dashDot"/>
                <v:textbox>
                  <w:txbxContent>
                    <w:p w14:paraId="778F2A53" w14:textId="77777777" w:rsidR="0060153C" w:rsidRDefault="0060153C" w:rsidP="0060153C">
                      <w:pPr>
                        <w:jc w:val="center"/>
                      </w:pPr>
                    </w:p>
                  </w:txbxContent>
                </v:textbox>
              </v:shape>
            </w:pict>
          </mc:Fallback>
        </mc:AlternateContent>
      </w:r>
    </w:p>
    <w:p w14:paraId="7A1908DE" w14:textId="77777777" w:rsidR="0060153C" w:rsidRDefault="0060153C" w:rsidP="0060153C">
      <w:pPr>
        <w:pStyle w:val="Prrafodelista"/>
        <w:numPr>
          <w:ilvl w:val="0"/>
          <w:numId w:val="7"/>
        </w:numPr>
        <w:jc w:val="center"/>
        <w:rPr>
          <w:sz w:val="24"/>
          <w:szCs w:val="24"/>
        </w:rPr>
      </w:pPr>
    </w:p>
    <w:p w14:paraId="2D7619BF" w14:textId="77777777" w:rsidR="0060153C" w:rsidRDefault="0060153C" w:rsidP="0060153C">
      <w:pPr>
        <w:rPr>
          <w:b/>
          <w:bCs/>
          <w:color w:val="FFFF00"/>
        </w:rPr>
      </w:pPr>
    </w:p>
    <w:p w14:paraId="26C679D9" w14:textId="77777777" w:rsidR="0060153C" w:rsidRDefault="0060153C" w:rsidP="0060153C">
      <w:pPr>
        <w:rPr>
          <w:b/>
          <w:bCs/>
          <w:color w:val="FFFF00"/>
        </w:rPr>
      </w:pPr>
    </w:p>
    <w:p w14:paraId="273D3BEC" w14:textId="77777777" w:rsidR="0060153C" w:rsidRDefault="0060153C" w:rsidP="0060153C">
      <w:pPr>
        <w:rPr>
          <w:b/>
          <w:bCs/>
          <w:color w:val="FFFF00"/>
        </w:rPr>
      </w:pPr>
    </w:p>
    <w:p w14:paraId="73308826" w14:textId="77777777" w:rsidR="0060153C" w:rsidRDefault="0060153C" w:rsidP="0060153C">
      <w:pPr>
        <w:jc w:val="both"/>
        <w:rPr>
          <w:rFonts w:ascii="Arial" w:hAnsi="Arial" w:cs="Arial"/>
          <w:b/>
          <w:bCs/>
          <w:u w:val="single"/>
        </w:rPr>
      </w:pPr>
    </w:p>
    <w:p w14:paraId="27E41B95" w14:textId="77777777" w:rsidR="0060153C" w:rsidRDefault="0060153C" w:rsidP="0060153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7502EDAE" w14:textId="77777777" w:rsidR="0060153C" w:rsidRDefault="0060153C" w:rsidP="0060153C">
      <w:pPr>
        <w:numPr>
          <w:ilvl w:val="0"/>
          <w:numId w:val="8"/>
        </w:numPr>
        <w:jc w:val="both"/>
        <w:rPr>
          <w:b/>
          <w:bCs/>
        </w:rPr>
      </w:pPr>
      <w:r>
        <w:rPr>
          <w:b/>
          <w:bCs/>
        </w:rPr>
        <w:t>ACTITUDINAL</w:t>
      </w:r>
      <w:r>
        <w:t>: Identificación de figuras geométricas y colores.</w:t>
      </w:r>
    </w:p>
    <w:p w14:paraId="0C652227" w14:textId="77777777" w:rsidR="0060153C" w:rsidRDefault="0060153C" w:rsidP="0060153C">
      <w:pPr>
        <w:numPr>
          <w:ilvl w:val="0"/>
          <w:numId w:val="8"/>
        </w:numPr>
        <w:jc w:val="both"/>
      </w:pPr>
      <w:r>
        <w:rPr>
          <w:b/>
          <w:bCs/>
        </w:rPr>
        <w:t xml:space="preserve">CONCEPTUAL: </w:t>
      </w:r>
      <w:r>
        <w:t>Reconocimiento de figura.</w:t>
      </w:r>
    </w:p>
    <w:p w14:paraId="1EDBE20D" w14:textId="77777777" w:rsidR="0060153C" w:rsidRDefault="0060153C" w:rsidP="0060153C">
      <w:pPr>
        <w:numPr>
          <w:ilvl w:val="0"/>
          <w:numId w:val="8"/>
        </w:numPr>
        <w:pBdr>
          <w:bottom w:val="single" w:sz="12" w:space="1" w:color="auto"/>
        </w:pBdr>
        <w:jc w:val="both"/>
        <w:rPr>
          <w:b/>
          <w:bCs/>
        </w:rPr>
      </w:pPr>
      <w:r>
        <w:rPr>
          <w:b/>
          <w:bCs/>
        </w:rPr>
        <w:t xml:space="preserve">PROCEDIMENTAL: </w:t>
      </w:r>
      <w:r>
        <w:t>Observación y organización de figuras para armar la figura indicada.</w:t>
      </w:r>
    </w:p>
    <w:p w14:paraId="188D3BEC" w14:textId="0AC8EF86" w:rsidR="00EB505F" w:rsidRDefault="0060153C" w:rsidP="0060153C">
      <w:pPr>
        <w:jc w:val="both"/>
      </w:pPr>
      <w:r>
        <w:rPr>
          <w:rFonts w:ascii="Arial" w:hAnsi="Arial" w:cs="Arial"/>
          <w:b/>
        </w:rPr>
        <w:t xml:space="preserve">18.- TAREA: </w:t>
      </w:r>
      <w:r>
        <w:rPr>
          <w:rFonts w:ascii="Arial" w:hAnsi="Arial" w:cs="Arial"/>
          <w:b/>
        </w:rPr>
        <w:t xml:space="preserve">NO HAY TAREA. </w:t>
      </w:r>
    </w:p>
    <w:sectPr w:rsidR="00EB505F" w:rsidSect="0060153C">
      <w:pgSz w:w="12240" w:h="15840" w:code="1"/>
      <w:pgMar w:top="1418" w:right="1701" w:bottom="1418" w:left="1701" w:header="709" w:footer="709" w:gutter="0"/>
      <w:pgBorders w:offsetFrom="page">
        <w:top w:val="pencils" w:sz="29" w:space="24" w:color="auto"/>
        <w:left w:val="pencils" w:sz="29" w:space="24" w:color="auto"/>
        <w:bottom w:val="pencils" w:sz="29" w:space="24" w:color="auto"/>
        <w:right w:val="pencils" w:sz="2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D35"/>
    <w:multiLevelType w:val="hybridMultilevel"/>
    <w:tmpl w:val="201C3AC0"/>
    <w:lvl w:ilvl="0" w:tplc="39D04DC2">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E70"/>
    <w:multiLevelType w:val="hybridMultilevel"/>
    <w:tmpl w:val="3AEE0460"/>
    <w:lvl w:ilvl="0" w:tplc="32E606DE">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9F0BA0"/>
    <w:multiLevelType w:val="hybridMultilevel"/>
    <w:tmpl w:val="AC9AFD8A"/>
    <w:lvl w:ilvl="0" w:tplc="197AE246">
      <w:start w:val="1"/>
      <w:numFmt w:val="bullet"/>
      <w:lvlText w:val=""/>
      <w:lvlJc w:val="left"/>
      <w:pPr>
        <w:ind w:left="720" w:hanging="360"/>
      </w:pPr>
      <w:rPr>
        <w:rFonts w:ascii="Symbol" w:hAnsi="Symbol"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CC902EA"/>
    <w:multiLevelType w:val="hybridMultilevel"/>
    <w:tmpl w:val="A89CD400"/>
    <w:lvl w:ilvl="0" w:tplc="A7D40148">
      <w:start w:val="1"/>
      <w:numFmt w:val="decimal"/>
      <w:lvlText w:val="%1."/>
      <w:lvlJc w:val="left"/>
      <w:pPr>
        <w:ind w:left="720" w:hanging="360"/>
      </w:pPr>
      <w:rPr>
        <w:color w:val="00B0F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B5E5135"/>
    <w:multiLevelType w:val="hybridMultilevel"/>
    <w:tmpl w:val="361C625A"/>
    <w:lvl w:ilvl="0" w:tplc="92E60A84">
      <w:start w:val="1"/>
      <w:numFmt w:val="decimal"/>
      <w:lvlText w:val="%1."/>
      <w:lvlJc w:val="left"/>
      <w:pPr>
        <w:ind w:left="720" w:hanging="360"/>
      </w:pPr>
      <w:rPr>
        <w:rFonts w:hint="default"/>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301275746">
    <w:abstractNumId w:val="4"/>
  </w:num>
  <w:num w:numId="2" w16cid:durableId="1368292740">
    <w:abstractNumId w:val="6"/>
  </w:num>
  <w:num w:numId="3" w16cid:durableId="1279338181">
    <w:abstractNumId w:val="0"/>
  </w:num>
  <w:num w:numId="4" w16cid:durableId="441387059">
    <w:abstractNumId w:val="5"/>
  </w:num>
  <w:num w:numId="5" w16cid:durableId="129251830">
    <w:abstractNumId w:val="2"/>
    <w:lvlOverride w:ilvl="0"/>
    <w:lvlOverride w:ilvl="1"/>
    <w:lvlOverride w:ilvl="2"/>
    <w:lvlOverride w:ilvl="3"/>
    <w:lvlOverride w:ilvl="4"/>
    <w:lvlOverride w:ilvl="5"/>
    <w:lvlOverride w:ilvl="6"/>
    <w:lvlOverride w:ilvl="7"/>
    <w:lvlOverride w:ilvl="8"/>
  </w:num>
  <w:num w:numId="6" w16cid:durableId="75709743">
    <w:abstractNumId w:val="1"/>
    <w:lvlOverride w:ilvl="0"/>
    <w:lvlOverride w:ilvl="1"/>
    <w:lvlOverride w:ilvl="2"/>
    <w:lvlOverride w:ilvl="3"/>
    <w:lvlOverride w:ilvl="4"/>
    <w:lvlOverride w:ilvl="5"/>
    <w:lvlOverride w:ilvl="6"/>
    <w:lvlOverride w:ilvl="7"/>
    <w:lvlOverride w:ilvl="8"/>
  </w:num>
  <w:num w:numId="7" w16cid:durableId="21120406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5999315">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05F"/>
    <w:rsid w:val="00061F84"/>
    <w:rsid w:val="00397CFA"/>
    <w:rsid w:val="003B5E01"/>
    <w:rsid w:val="0060153C"/>
    <w:rsid w:val="00895D74"/>
    <w:rsid w:val="009C4E7A"/>
    <w:rsid w:val="00A625AE"/>
    <w:rsid w:val="00B32997"/>
    <w:rsid w:val="00DC17AE"/>
    <w:rsid w:val="00E056D0"/>
    <w:rsid w:val="00EB505F"/>
    <w:rsid w:val="00F02463"/>
    <w:rsid w:val="00F74E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7A34C"/>
  <w15:chartTrackingRefBased/>
  <w15:docId w15:val="{81F5F03F-45A9-4C2B-A0BB-CAC3A0BF4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05F"/>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61F8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Prrafodelista">
    <w:name w:val="List Paragraph"/>
    <w:basedOn w:val="Normal"/>
    <w:uiPriority w:val="34"/>
    <w:qFormat/>
    <w:rsid w:val="00397CFA"/>
    <w:pPr>
      <w:ind w:left="720"/>
      <w:contextualSpacing/>
    </w:pPr>
  </w:style>
  <w:style w:type="character" w:styleId="Hipervnculo">
    <w:name w:val="Hyperlink"/>
    <w:basedOn w:val="Fuentedeprrafopredeter"/>
    <w:uiPriority w:val="99"/>
    <w:semiHidden/>
    <w:unhideWhenUsed/>
    <w:rsid w:val="00A625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2131">
      <w:bodyDiv w:val="1"/>
      <w:marLeft w:val="0"/>
      <w:marRight w:val="0"/>
      <w:marTop w:val="0"/>
      <w:marBottom w:val="0"/>
      <w:divBdr>
        <w:top w:val="none" w:sz="0" w:space="0" w:color="auto"/>
        <w:left w:val="none" w:sz="0" w:space="0" w:color="auto"/>
        <w:bottom w:val="none" w:sz="0" w:space="0" w:color="auto"/>
        <w:right w:val="none" w:sz="0" w:space="0" w:color="auto"/>
      </w:divBdr>
    </w:div>
    <w:div w:id="84346446">
      <w:bodyDiv w:val="1"/>
      <w:marLeft w:val="0"/>
      <w:marRight w:val="0"/>
      <w:marTop w:val="0"/>
      <w:marBottom w:val="0"/>
      <w:divBdr>
        <w:top w:val="none" w:sz="0" w:space="0" w:color="auto"/>
        <w:left w:val="none" w:sz="0" w:space="0" w:color="auto"/>
        <w:bottom w:val="none" w:sz="0" w:space="0" w:color="auto"/>
        <w:right w:val="none" w:sz="0" w:space="0" w:color="auto"/>
      </w:divBdr>
    </w:div>
    <w:div w:id="3066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concepto.de/investigacion/"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hyperlink" Target="https://www.guiainfantil.com/articulos/ocio/juegos/rompecabezas-de-logica-para-ninos/" TargetMode="Externa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concepto.de/informacion/" TargetMode="External"/><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hyperlink" Target="https://concepto.de/comunicacion/"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hyperlink" Target="https://concepto.de/informacion/" TargetMode="External"/><Relationship Id="rId31" Type="http://schemas.openxmlformats.org/officeDocument/2006/relationships/hyperlink" Target="https://definicion.de/punt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definicion.de/geometria/" TargetMode="External"/><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2080</Words>
  <Characters>11440</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4</cp:revision>
  <dcterms:created xsi:type="dcterms:W3CDTF">2022-11-06T16:15:00Z</dcterms:created>
  <dcterms:modified xsi:type="dcterms:W3CDTF">2022-11-06T18:17:00Z</dcterms:modified>
</cp:coreProperties>
</file>