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BF262" w14:textId="4A7E8B6B" w:rsidR="00975F21" w:rsidRDefault="00975F21"/>
    <w:p w14:paraId="249655DB" w14:textId="77777777" w:rsidR="00975F21" w:rsidRDefault="00975F21" w:rsidP="00975F21">
      <w:pPr>
        <w:jc w:val="center"/>
        <w:rPr>
          <w:b/>
          <w:bCs/>
          <w:sz w:val="36"/>
          <w:szCs w:val="36"/>
        </w:rPr>
      </w:pPr>
      <w:r>
        <w:rPr>
          <w:noProof/>
        </w:rPr>
        <mc:AlternateContent>
          <mc:Choice Requires="wpg">
            <w:drawing>
              <wp:anchor distT="0" distB="0" distL="114300" distR="114300" simplePos="0" relativeHeight="251660288" behindDoc="0" locked="0" layoutInCell="1" allowOverlap="1" wp14:anchorId="10F4C5A1" wp14:editId="194E62DE">
                <wp:simplePos x="0" y="0"/>
                <wp:positionH relativeFrom="column">
                  <wp:posOffset>417195</wp:posOffset>
                </wp:positionH>
                <wp:positionV relativeFrom="paragraph">
                  <wp:posOffset>-256540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AFA9B" w14:textId="77777777" w:rsidR="00975F21" w:rsidRDefault="00975F21" w:rsidP="00975F21">
                              <w:pPr>
                                <w:jc w:val="center"/>
                                <w:rPr>
                                  <w:sz w:val="16"/>
                                  <w:szCs w:val="16"/>
                                  <w:lang w:val="es-MX"/>
                                </w:rPr>
                              </w:pPr>
                              <w:r>
                                <w:rPr>
                                  <w:sz w:val="16"/>
                                  <w:szCs w:val="16"/>
                                  <w:lang w:val="es-MX"/>
                                </w:rPr>
                                <w:t>RG-PRI-02-03</w:t>
                              </w:r>
                            </w:p>
                            <w:p w14:paraId="265D05C5" w14:textId="77777777" w:rsidR="00975F21" w:rsidRDefault="00975F21" w:rsidP="00975F21">
                              <w:pPr>
                                <w:jc w:val="center"/>
                                <w:rPr>
                                  <w:sz w:val="16"/>
                                  <w:szCs w:val="16"/>
                                  <w:lang w:val="es-MX"/>
                                </w:rPr>
                              </w:pPr>
                              <w:r>
                                <w:rPr>
                                  <w:sz w:val="16"/>
                                  <w:szCs w:val="16"/>
                                  <w:lang w:val="es-MX"/>
                                </w:rPr>
                                <w:t>VERSIÓN 6</w:t>
                              </w:r>
                            </w:p>
                            <w:p w14:paraId="59B31AE6" w14:textId="77777777" w:rsidR="00975F21" w:rsidRDefault="00975F21" w:rsidP="00975F21">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99FEA" w14:textId="77777777" w:rsidR="00975F21" w:rsidRDefault="00975F21" w:rsidP="00975F21">
                                <w:pPr>
                                  <w:jc w:val="center"/>
                                  <w:rPr>
                                    <w:rFonts w:ascii="Lucida Blackletter" w:hAnsi="Lucida Blackletter"/>
                                    <w:sz w:val="32"/>
                                    <w:szCs w:val="32"/>
                                  </w:rPr>
                                </w:pPr>
                                <w:r>
                                  <w:rPr>
                                    <w:rFonts w:ascii="Lucida Blackletter" w:hAnsi="Lucida Blackletter"/>
                                    <w:sz w:val="32"/>
                                    <w:szCs w:val="32"/>
                                  </w:rPr>
                                  <w:t>Colegio “Villa de las Flores” S.C.</w:t>
                                </w:r>
                              </w:p>
                              <w:p w14:paraId="27A88370" w14:textId="77777777" w:rsidR="00975F21" w:rsidRDefault="00975F21" w:rsidP="00975F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6C738B5" w14:textId="77777777" w:rsidR="00975F21" w:rsidRDefault="00975F21" w:rsidP="00975F21">
                                <w:pPr>
                                  <w:jc w:val="center"/>
                                  <w:rPr>
                                    <w:rFonts w:ascii="Monotype Corsiva" w:hAnsi="Monotype Corsiva"/>
                                    <w:sz w:val="24"/>
                                    <w:szCs w:val="24"/>
                                  </w:rPr>
                                </w:pPr>
                                <w:r>
                                  <w:rPr>
                                    <w:rFonts w:ascii="Arial" w:hAnsi="Arial" w:cs="Arial"/>
                                    <w:sz w:val="20"/>
                                    <w:szCs w:val="20"/>
                                  </w:rPr>
                                  <w:t>www.cvf.edu.mx</w:t>
                                </w:r>
                              </w:p>
                              <w:p w14:paraId="23D72324" w14:textId="77777777" w:rsidR="00975F21" w:rsidRDefault="00975F21" w:rsidP="00975F21">
                                <w:pPr>
                                  <w:jc w:val="center"/>
                                </w:pPr>
                              </w:p>
                              <w:p w14:paraId="0F6BD613" w14:textId="77777777" w:rsidR="00975F21" w:rsidRDefault="00975F21" w:rsidP="00975F2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F4C5A1" id="Grupo 9" o:spid="_x0000_s1026" style="position:absolute;left:0;text-align:left;margin-left:32.85pt;margin-top:-20.2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0ZOUBAAAOB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z1suSruQGGtvL9CfIFBrfSXgGzAV1eB+XtNNQ9I&#10;cy0BtCyazUA96yazeRLDRO+v5PsrVDK4ahXYgPjhufUBYd1pUdXwpsFMb4Dcl8JhgBbxUvVyA71Q&#10;7N4j/HCPG9HADefDZOYJcehPGC1+lL894DeD7fe8Jkl2PvWN/taf3NHm0N86wZbw3wcoGN3zt68H&#10;cjhl12hTnwzaR93RUv153b2CWNpRK3LRCHvn8gIwGIWStzeCIcFwsmeeeDDPdUsrLknk/G7Y5I8A&#10;7QVzwXD0VNOBdyBBxkf3nPfwlglOD8TIG9EN/oPjXmHg4FFQfwAznzAuFFu3XFqfATVvQHclTS06&#10;A8Rf8jbnBTjydeG0Al/U7B3IDc4FY6u5ZTUOS/DG/jnYdbfgJB6FRPkfFX72KDiE9YGC0TTM+qg/&#10;ixZ9hBgyxjfGnzGKDJKBR+IQ/r2dYfD/YeL0mInwoOCGAR0+SuEqK3v3SZWfzmmba1FU/ISDmcGW&#10;qDNS+sWwNUatdmzFWm2aZSEUkLkbxcP6szF4MY36BJrAa50wA4PjEHMr1i1zn913kXDMjo9MoC+M&#10;wLNjArsU8+LIOT0g5zOH0iwMoYQ5qIIHImYQW339HKbfWcm9MCICLr4c73O6yzMvjoeukhyDJJTd&#10;aRxBOYNVSZaGUJlA5kjn04ULm3GYJFnP3GcLm9MFtGrI1nieHfUdcZwknq7J9LBh+8Fh8+d0fADq&#10;wx2fS017XdvPafimSejz1dgsD2ECWm2wieuzQ2iHIF49PWE9a8fnW2kUcGyx/uPGTyps/Mp/a/zG&#10;9se1g+7zjIO4/5SE33/2527X+MHr7B8A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PN/Y9LhAAAACgEAAA8AAABkcnMvZG93bnJldi54&#10;bWxMj8FKw0AQhu+C77CM4K3dpE1jidmUUtRTEWwF8bbNTpPQ7GzIbpP07R1PepyZj3++P99MthUD&#10;9r5xpCCeRyCQSmcaqhR8Hl9naxA+aDK6dYQKbuhhU9zf5TozbqQPHA6hEhxCPtMK6hC6TEpf1mi1&#10;n7sOiW9n11sdeOwraXo9crht5SKKUml1Q/yh1h3uaiwvh6tV8DbqcbuMX4b95by7fR9X71/7GJV6&#10;fJi2zyACTuEPhl99VoeCnU7uSsaLVkG6emJSwSyJEhAMrJcpb05MJosYZJHL/xWKH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DOvtGTlAQAADgTAAAOAAAAAAAAAAAAAAAAAEUCAABkcnMvZTJvRG9jLnhtbFBLAQIt&#10;AAoAAAAAAAAAIQBQ3JsROqEAADqhAAAUAAAAAAAAAAAAAAAAAAUHAABkcnMvbWVkaWEvaW1hZ2Ux&#10;LnBuZ1BLAQItABQABgAIAAAAIQAdoOJDzRsBAMBYAwAUAAAAAAAAAAAAAAAAAHGoAABkcnMvbWVk&#10;aWEvaW1hZ2UyLmVtZlBLAQItAAoAAAAAAAAAIQC0536xNV0AADVdAAAUAAAAAAAAAAAAAAAAAHDE&#10;AQBkcnMvbWVkaWEvaW1hZ2UzLnBuZ1BLAQItAAoAAAAAAAAAIQDw6GyxAxQAAAMUAAAUAAAAAAAA&#10;AAAAAAAAANchAgBkcnMvbWVkaWEvaW1hZ2U0LnBuZ1BLAQItABQABgAIAAAAIQDzf2PS4QAAAAoB&#10;AAAPAAAAAAAAAAAAAAAAAAw2AgBkcnMvZG93bnJldi54bWxQSwECLQAUAAYACAAAACEAip53ltcA&#10;AACtAgAAGQAAAAAAAAAAAAAAAAAaNwIAZHJzL19yZWxzL2Uyb0RvYy54bWwucmVsc1BLBQYAAAAA&#10;CQAJAEICAAAoOAIAAAA=&#10;">
                <v:shapetype id="_x0000_t202" coordsize="21600,21600" o:spt="202" path="m,l,21600r21600,l21600,xe">
                  <v:stroke joinstyle="miter"/>
                  <v:path gradientshapeok="t" o:connecttype="rect"/>
                </v:shapetype>
                <v:shape id="Cuadro de texto 10"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CAAFA9B" w14:textId="77777777" w:rsidR="00975F21" w:rsidRDefault="00975F21" w:rsidP="00975F21">
                        <w:pPr>
                          <w:jc w:val="center"/>
                          <w:rPr>
                            <w:sz w:val="16"/>
                            <w:szCs w:val="16"/>
                            <w:lang w:val="es-MX"/>
                          </w:rPr>
                        </w:pPr>
                        <w:r>
                          <w:rPr>
                            <w:sz w:val="16"/>
                            <w:szCs w:val="16"/>
                            <w:lang w:val="es-MX"/>
                          </w:rPr>
                          <w:t>RG-PRI-02-03</w:t>
                        </w:r>
                      </w:p>
                      <w:p w14:paraId="265D05C5" w14:textId="77777777" w:rsidR="00975F21" w:rsidRDefault="00975F21" w:rsidP="00975F21">
                        <w:pPr>
                          <w:jc w:val="center"/>
                          <w:rPr>
                            <w:sz w:val="16"/>
                            <w:szCs w:val="16"/>
                            <w:lang w:val="es-MX"/>
                          </w:rPr>
                        </w:pPr>
                        <w:r>
                          <w:rPr>
                            <w:sz w:val="16"/>
                            <w:szCs w:val="16"/>
                            <w:lang w:val="es-MX"/>
                          </w:rPr>
                          <w:t>VERSIÓN 6</w:t>
                        </w:r>
                      </w:p>
                      <w:p w14:paraId="59B31AE6" w14:textId="77777777" w:rsidR="00975F21" w:rsidRDefault="00975F21" w:rsidP="00975F21">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12E99FEA" w14:textId="77777777" w:rsidR="00975F21" w:rsidRDefault="00975F21" w:rsidP="00975F21">
                          <w:pPr>
                            <w:jc w:val="center"/>
                            <w:rPr>
                              <w:rFonts w:ascii="Lucida Blackletter" w:hAnsi="Lucida Blackletter"/>
                              <w:sz w:val="32"/>
                              <w:szCs w:val="32"/>
                            </w:rPr>
                          </w:pPr>
                          <w:r>
                            <w:rPr>
                              <w:rFonts w:ascii="Lucida Blackletter" w:hAnsi="Lucida Blackletter"/>
                              <w:sz w:val="32"/>
                              <w:szCs w:val="32"/>
                            </w:rPr>
                            <w:t>Colegio “Villa de las Flores” S.C.</w:t>
                          </w:r>
                        </w:p>
                        <w:p w14:paraId="27A88370" w14:textId="77777777" w:rsidR="00975F21" w:rsidRDefault="00975F21" w:rsidP="00975F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6C738B5" w14:textId="77777777" w:rsidR="00975F21" w:rsidRDefault="00975F21" w:rsidP="00975F21">
                          <w:pPr>
                            <w:jc w:val="center"/>
                            <w:rPr>
                              <w:rFonts w:ascii="Monotype Corsiva" w:hAnsi="Monotype Corsiva"/>
                              <w:sz w:val="24"/>
                              <w:szCs w:val="24"/>
                            </w:rPr>
                          </w:pPr>
                          <w:r>
                            <w:rPr>
                              <w:rFonts w:ascii="Arial" w:hAnsi="Arial" w:cs="Arial"/>
                              <w:sz w:val="20"/>
                              <w:szCs w:val="20"/>
                            </w:rPr>
                            <w:t>www.cvf.edu.mx</w:t>
                          </w:r>
                        </w:p>
                        <w:p w14:paraId="23D72324" w14:textId="77777777" w:rsidR="00975F21" w:rsidRDefault="00975F21" w:rsidP="00975F21">
                          <w:pPr>
                            <w:jc w:val="center"/>
                          </w:pPr>
                        </w:p>
                        <w:p w14:paraId="0F6BD613" w14:textId="77777777" w:rsidR="00975F21" w:rsidRDefault="00975F21" w:rsidP="00975F21"/>
                      </w:txbxContent>
                    </v:textbox>
                  </v:shape>
                </v:group>
              </v:group>
            </w:pict>
          </mc:Fallback>
        </mc:AlternateContent>
      </w:r>
    </w:p>
    <w:p w14:paraId="36687B04" w14:textId="77777777" w:rsidR="00975F21" w:rsidRDefault="00975F21" w:rsidP="00975F21">
      <w:pPr>
        <w:rPr>
          <w:b/>
          <w:bCs/>
          <w:sz w:val="36"/>
          <w:szCs w:val="36"/>
        </w:rPr>
      </w:pPr>
    </w:p>
    <w:p w14:paraId="614414BA" w14:textId="77777777" w:rsidR="00975F21" w:rsidRDefault="00975F21" w:rsidP="00975F21">
      <w:pPr>
        <w:jc w:val="center"/>
        <w:rPr>
          <w:b/>
          <w:bCs/>
          <w:sz w:val="36"/>
          <w:szCs w:val="36"/>
        </w:rPr>
      </w:pPr>
    </w:p>
    <w:p w14:paraId="0BDC2054" w14:textId="77777777" w:rsidR="00975F21" w:rsidRDefault="00975F21" w:rsidP="00975F21">
      <w:pPr>
        <w:jc w:val="center"/>
        <w:rPr>
          <w:b/>
          <w:bCs/>
          <w:sz w:val="36"/>
          <w:szCs w:val="36"/>
        </w:rPr>
      </w:pPr>
      <w:r>
        <w:rPr>
          <w:b/>
          <w:bCs/>
          <w:sz w:val="36"/>
          <w:szCs w:val="36"/>
        </w:rPr>
        <w:t>PLAN DE CLASE/NOTA TÉCNICA</w:t>
      </w:r>
    </w:p>
    <w:p w14:paraId="16D0FA8E" w14:textId="77777777" w:rsidR="00975F21" w:rsidRDefault="00975F21" w:rsidP="00975F21">
      <w:pPr>
        <w:jc w:val="center"/>
        <w:rPr>
          <w:b/>
          <w:bCs/>
          <w:sz w:val="36"/>
          <w:szCs w:val="36"/>
          <w:u w:val="single"/>
        </w:rPr>
      </w:pPr>
      <w:r>
        <w:rPr>
          <w:b/>
          <w:bCs/>
          <w:sz w:val="36"/>
          <w:szCs w:val="36"/>
        </w:rPr>
        <w:t xml:space="preserve">NIVEL: </w:t>
      </w:r>
      <w:r>
        <w:rPr>
          <w:b/>
          <w:bCs/>
          <w:sz w:val="36"/>
          <w:szCs w:val="36"/>
          <w:u w:val="single"/>
        </w:rPr>
        <w:t>PRIMARIA</w:t>
      </w:r>
    </w:p>
    <w:p w14:paraId="6A28CA5D" w14:textId="77777777" w:rsidR="00975F21" w:rsidRDefault="00975F21" w:rsidP="00975F21">
      <w:pPr>
        <w:jc w:val="center"/>
        <w:rPr>
          <w:b/>
          <w:bCs/>
          <w:sz w:val="36"/>
          <w:szCs w:val="36"/>
        </w:rPr>
      </w:pPr>
      <w:r>
        <w:rPr>
          <w:b/>
          <w:bCs/>
          <w:sz w:val="36"/>
          <w:szCs w:val="36"/>
          <w:u w:val="single"/>
        </w:rPr>
        <w:t xml:space="preserve">FECHA: LUNES 05 DE SEPTIEMBRE DE 2022. </w:t>
      </w:r>
    </w:p>
    <w:p w14:paraId="39E83524" w14:textId="77777777" w:rsidR="00975F21" w:rsidRDefault="00975F21" w:rsidP="00975F21">
      <w:pPr>
        <w:jc w:val="both"/>
        <w:rPr>
          <w:b/>
          <w:bCs/>
        </w:rPr>
      </w:pPr>
    </w:p>
    <w:p w14:paraId="1C4B7A60" w14:textId="77777777" w:rsidR="00975F21" w:rsidRDefault="00975F21" w:rsidP="00975F21">
      <w:pPr>
        <w:rPr>
          <w:b/>
          <w:bCs/>
        </w:rPr>
      </w:pPr>
      <w:r>
        <w:rPr>
          <w:b/>
          <w:bCs/>
        </w:rPr>
        <w:t xml:space="preserve">1.- NOMBRE DEL PROFESOR: MARITZA CITLALLI MORALES SOTO.   GRADO: 1º GRUPO: A                                                                     </w:t>
      </w:r>
    </w:p>
    <w:p w14:paraId="16A2759E" w14:textId="63762638" w:rsidR="00975F21" w:rsidRDefault="00975F21" w:rsidP="00975F21">
      <w:pPr>
        <w:jc w:val="both"/>
        <w:rPr>
          <w:b/>
          <w:bCs/>
        </w:rPr>
      </w:pPr>
      <w:r>
        <w:rPr>
          <w:b/>
          <w:bCs/>
        </w:rPr>
        <w:t>2.- ASIGNATURA:</w:t>
      </w:r>
      <w:r w:rsidR="00E35443">
        <w:rPr>
          <w:b/>
          <w:bCs/>
        </w:rPr>
        <w:t xml:space="preserve"> MATEMÁTICAS. </w:t>
      </w:r>
    </w:p>
    <w:p w14:paraId="7186DF79" w14:textId="5B15E411" w:rsidR="00975F21" w:rsidRDefault="00975F21" w:rsidP="00975F21">
      <w:pPr>
        <w:jc w:val="both"/>
        <w:rPr>
          <w:b/>
          <w:bCs/>
        </w:rPr>
      </w:pPr>
      <w:r>
        <w:rPr>
          <w:b/>
          <w:bCs/>
        </w:rPr>
        <w:t xml:space="preserve">3.- TRIMESTRE: </w:t>
      </w:r>
      <w:r w:rsidR="00E35443">
        <w:rPr>
          <w:b/>
          <w:bCs/>
        </w:rPr>
        <w:t xml:space="preserve">PRIMER TRIMESTRE. </w:t>
      </w:r>
    </w:p>
    <w:p w14:paraId="5E38242F" w14:textId="77777777" w:rsidR="00975F21" w:rsidRDefault="00975F21" w:rsidP="00975F21">
      <w:pPr>
        <w:jc w:val="both"/>
        <w:rPr>
          <w:b/>
          <w:bCs/>
        </w:rPr>
      </w:pPr>
      <w:r>
        <w:rPr>
          <w:b/>
          <w:bCs/>
        </w:rPr>
        <w:t xml:space="preserve">4.- SEMANA: DEL 05 DE SEPTIEMBRE DE 2022 AL 09 DE SEPTIEMBRE DE 2022. </w:t>
      </w:r>
    </w:p>
    <w:p w14:paraId="2AD10966" w14:textId="0EBCE855" w:rsidR="00975F21" w:rsidRDefault="00975F21" w:rsidP="00975F21">
      <w:pPr>
        <w:jc w:val="both"/>
        <w:rPr>
          <w:b/>
          <w:bCs/>
        </w:rPr>
      </w:pPr>
      <w:r>
        <w:rPr>
          <w:b/>
          <w:bCs/>
        </w:rPr>
        <w:t>5.- TIEMPO:</w:t>
      </w:r>
      <w:r w:rsidR="00E35443">
        <w:rPr>
          <w:b/>
          <w:bCs/>
        </w:rPr>
        <w:t xml:space="preserve"> 60 MINUTOS. </w:t>
      </w:r>
    </w:p>
    <w:p w14:paraId="30625E3B" w14:textId="468BCC50" w:rsidR="00975F21" w:rsidRDefault="00975F21" w:rsidP="00975F21">
      <w:pPr>
        <w:jc w:val="both"/>
        <w:rPr>
          <w:b/>
          <w:bCs/>
        </w:rPr>
      </w:pPr>
      <w:r>
        <w:rPr>
          <w:b/>
          <w:bCs/>
        </w:rPr>
        <w:t>6.- TEMA:</w:t>
      </w:r>
      <w:r w:rsidR="004F41E5">
        <w:rPr>
          <w:b/>
          <w:bCs/>
        </w:rPr>
        <w:t xml:space="preserve"> Activación Socioemocional. </w:t>
      </w:r>
    </w:p>
    <w:p w14:paraId="48C5BE8C" w14:textId="5AFA9B83" w:rsidR="00975F21" w:rsidRDefault="00975F21" w:rsidP="00975F21">
      <w:pPr>
        <w:jc w:val="both"/>
        <w:rPr>
          <w:b/>
          <w:bCs/>
        </w:rPr>
      </w:pPr>
      <w:r>
        <w:rPr>
          <w:b/>
          <w:bCs/>
        </w:rPr>
        <w:t>7.- PROPÓSITOS:</w:t>
      </w:r>
      <w:r w:rsidR="00C55D19">
        <w:rPr>
          <w:b/>
          <w:bCs/>
        </w:rPr>
        <w:t xml:space="preserve"> </w:t>
      </w:r>
      <w:r w:rsidR="00C55D19" w:rsidRPr="00A547CD">
        <w:t xml:space="preserve">Que el alumno reconozca sus habilidades y aprendizajes </w:t>
      </w:r>
      <w:r w:rsidR="00A547CD" w:rsidRPr="00A547CD">
        <w:t xml:space="preserve">previos para la materia de matemáticas. </w:t>
      </w:r>
    </w:p>
    <w:p w14:paraId="652BD4C7" w14:textId="304D1725" w:rsidR="00975F21" w:rsidRDefault="00975F21" w:rsidP="00975F21">
      <w:pPr>
        <w:jc w:val="both"/>
        <w:rPr>
          <w:b/>
          <w:bCs/>
        </w:rPr>
      </w:pPr>
      <w:r>
        <w:rPr>
          <w:b/>
          <w:bCs/>
        </w:rPr>
        <w:t>8.- COMPETENCIA:</w:t>
      </w:r>
      <w:r w:rsidR="00A547CD">
        <w:rPr>
          <w:b/>
          <w:bCs/>
        </w:rPr>
        <w:t xml:space="preserve"> </w:t>
      </w:r>
      <w:r w:rsidR="00A547CD" w:rsidRPr="00A547CD">
        <w:t>Reconocer gusto y emociones que se generan respecto aun tema nuevo o conocido.</w:t>
      </w:r>
      <w:r w:rsidR="00A547CD">
        <w:rPr>
          <w:b/>
          <w:bCs/>
        </w:rPr>
        <w:t xml:space="preserve"> </w:t>
      </w:r>
    </w:p>
    <w:p w14:paraId="5D8EC0EA" w14:textId="16CA9975" w:rsidR="00975F21" w:rsidRDefault="00975F21" w:rsidP="00975F21">
      <w:pPr>
        <w:jc w:val="both"/>
        <w:rPr>
          <w:b/>
          <w:bCs/>
        </w:rPr>
      </w:pPr>
      <w:r>
        <w:rPr>
          <w:b/>
          <w:bCs/>
        </w:rPr>
        <w:t>9.- APRENDIZAJE ESPERADO:</w:t>
      </w:r>
      <w:r w:rsidR="00A547CD" w:rsidRPr="00A547CD">
        <w:rPr>
          <w:bCs/>
          <w:sz w:val="28"/>
          <w:szCs w:val="28"/>
        </w:rPr>
        <w:t xml:space="preserve"> </w:t>
      </w:r>
      <w:r w:rsidR="00A547CD" w:rsidRPr="00A547CD">
        <w:rPr>
          <w:bCs/>
        </w:rPr>
        <w:t>Que los alumnos aprendan a utilizar a su favor sus emociones y habilidades para el desarrollo de nuevos conocimientos.</w:t>
      </w:r>
    </w:p>
    <w:p w14:paraId="488BBD0E" w14:textId="514B9DDE" w:rsidR="00975F21" w:rsidRDefault="00975F21" w:rsidP="00975F21">
      <w:pPr>
        <w:jc w:val="both"/>
        <w:rPr>
          <w:b/>
          <w:bCs/>
        </w:rPr>
      </w:pPr>
      <w:r>
        <w:rPr>
          <w:b/>
          <w:bCs/>
        </w:rPr>
        <w:t>10.- CONTENIDOS:</w:t>
      </w:r>
      <w:r w:rsidR="00A547CD" w:rsidRPr="00A547CD">
        <w:rPr>
          <w:bCs/>
          <w:sz w:val="28"/>
          <w:szCs w:val="28"/>
        </w:rPr>
        <w:t xml:space="preserve"> </w:t>
      </w:r>
      <w:r w:rsidR="00A547CD" w:rsidRPr="00A547CD">
        <w:rPr>
          <w:bCs/>
        </w:rPr>
        <w:t>Emociones, sentimientos, habilidades, cualidades y enfrentamientos.</w:t>
      </w:r>
    </w:p>
    <w:p w14:paraId="33E09914" w14:textId="6E6A26F5" w:rsidR="00975F21" w:rsidRPr="00A547CD" w:rsidRDefault="00975F21" w:rsidP="00975F21">
      <w:pPr>
        <w:jc w:val="both"/>
      </w:pPr>
      <w:r>
        <w:rPr>
          <w:b/>
          <w:bCs/>
        </w:rPr>
        <w:t>11.- RECURSOS:</w:t>
      </w:r>
      <w:r w:rsidR="00A547CD">
        <w:rPr>
          <w:b/>
          <w:bCs/>
        </w:rPr>
        <w:t xml:space="preserve">  </w:t>
      </w:r>
      <w:r w:rsidR="00A547CD" w:rsidRPr="00A547CD">
        <w:t xml:space="preserve">Plataforma, nota técnica, pizarrón, plumones y caritas de emociones. </w:t>
      </w:r>
    </w:p>
    <w:p w14:paraId="4A5D69AF" w14:textId="148C833B" w:rsidR="00975F21" w:rsidRDefault="00975F21" w:rsidP="00975F21">
      <w:pPr>
        <w:jc w:val="both"/>
        <w:rPr>
          <w:b/>
          <w:bCs/>
        </w:rPr>
      </w:pPr>
      <w:r>
        <w:rPr>
          <w:b/>
          <w:bCs/>
        </w:rPr>
        <w:t>12.- MATERIALES:</w:t>
      </w:r>
      <w:r w:rsidR="00A547CD">
        <w:rPr>
          <w:b/>
          <w:bCs/>
        </w:rPr>
        <w:t xml:space="preserve"> </w:t>
      </w:r>
      <w:r w:rsidR="00A547CD" w:rsidRPr="00A547CD">
        <w:t>Cuaderno, libro y colores.</w:t>
      </w:r>
      <w:r w:rsidR="00A547CD">
        <w:rPr>
          <w:b/>
          <w:bCs/>
        </w:rPr>
        <w:t xml:space="preserve"> </w:t>
      </w:r>
    </w:p>
    <w:p w14:paraId="7CAC3B1B" w14:textId="77777777" w:rsidR="00975F21" w:rsidRPr="00975F21" w:rsidRDefault="00975F21" w:rsidP="00975F21">
      <w:pPr>
        <w:jc w:val="both"/>
        <w:rPr>
          <w:b/>
          <w:bCs/>
        </w:rPr>
      </w:pPr>
      <w:r>
        <w:rPr>
          <w:b/>
          <w:bCs/>
        </w:rPr>
        <w:t xml:space="preserve">13.- IMPLEMENTACIÓN DE ACCIONES DEL P.E.M.C. </w:t>
      </w:r>
    </w:p>
    <w:p w14:paraId="76648785" w14:textId="4BF2737F" w:rsidR="00975F21" w:rsidRPr="00DA73B1" w:rsidRDefault="00975F21" w:rsidP="00975F21">
      <w:pPr>
        <w:jc w:val="both"/>
        <w:rPr>
          <w:rFonts w:asciiTheme="minorHAnsi" w:eastAsiaTheme="minorHAnsi" w:hAnsiTheme="minorHAnsi" w:cstheme="minorBidi"/>
          <w:b/>
          <w:i/>
          <w:iCs/>
          <w:color w:val="9966FF"/>
          <w:sz w:val="32"/>
          <w:szCs w:val="32"/>
          <w:u w:val="single"/>
          <w:lang w:val="es-MX" w:eastAsia="en-US" w:bidi="ar-SA"/>
        </w:rPr>
      </w:pPr>
      <w:r>
        <w:rPr>
          <w:rFonts w:ascii="Arial" w:hAnsi="Arial" w:cs="Arial"/>
          <w:b/>
        </w:rPr>
        <w:t xml:space="preserve">14.- </w:t>
      </w:r>
      <w:r w:rsidRPr="00DA73B1">
        <w:rPr>
          <w:rFonts w:ascii="Arial" w:hAnsi="Arial" w:cs="Arial"/>
          <w:b/>
          <w:color w:val="00B0F0"/>
        </w:rPr>
        <w:t>INICIO:</w:t>
      </w:r>
      <w:r w:rsidR="00DA73B1">
        <w:rPr>
          <w:rFonts w:ascii="Arial" w:hAnsi="Arial" w:cs="Arial"/>
          <w:b/>
          <w:color w:val="00B0F0"/>
        </w:rPr>
        <w:t xml:space="preserve"> </w:t>
      </w:r>
      <w:r w:rsidR="00DA73B1" w:rsidRPr="00DA73B1">
        <w:rPr>
          <w:rFonts w:ascii="Arial" w:hAnsi="Arial" w:cs="Arial"/>
          <w:bCs/>
        </w:rPr>
        <w:t>Para dar inicio con la</w:t>
      </w:r>
      <w:r w:rsidR="00DA73B1">
        <w:rPr>
          <w:rFonts w:ascii="Arial" w:hAnsi="Arial" w:cs="Arial"/>
          <w:bCs/>
        </w:rPr>
        <w:t xml:space="preserve"> sesión</w:t>
      </w:r>
      <w:r w:rsidR="00DA73B1" w:rsidRPr="00DA73B1">
        <w:rPr>
          <w:rFonts w:ascii="Arial" w:hAnsi="Arial" w:cs="Arial"/>
          <w:bCs/>
        </w:rPr>
        <w:t xml:space="preserve"> los alumnos deberán de responder a las siguientes preguntas respecto al tema “Activación socioemocional”</w:t>
      </w:r>
      <w:r w:rsidR="00DA73B1">
        <w:rPr>
          <w:b/>
          <w:i/>
          <w:iCs/>
          <w:color w:val="9966FF"/>
          <w:sz w:val="24"/>
          <w:szCs w:val="24"/>
          <w:u w:val="single"/>
        </w:rPr>
        <w:t xml:space="preserve"> </w:t>
      </w:r>
      <w:r w:rsidR="00DA73B1" w:rsidRPr="00DA73B1">
        <w:rPr>
          <w:rFonts w:ascii="Arial" w:hAnsi="Arial" w:cs="Arial"/>
          <w:b/>
          <w:color w:val="00B0F0"/>
        </w:rPr>
        <w:t xml:space="preserve">¿Qué es un problema? ¿Qué es una colección? ¿Qué es una emoción? ¿Qué es una opción? ¿Qué es una elección? ¿Qué es selección? ¿Qué te gusta hacer? ¿Qué no te gusta hacer? </w:t>
      </w:r>
      <w:r w:rsidR="00DA73B1" w:rsidRPr="00DA73B1">
        <w:rPr>
          <w:rFonts w:ascii="Arial" w:hAnsi="Arial" w:cs="Arial"/>
          <w:bCs/>
        </w:rPr>
        <w:t>Estas preguntas las deberán de responder a través de una breve lluvia de ideas la cual les permitirá compartir sus aprendizajes previos respecto al tema.</w:t>
      </w:r>
    </w:p>
    <w:p w14:paraId="4844F343" w14:textId="173731DE" w:rsidR="00DA73B1" w:rsidRPr="00DA73B1" w:rsidRDefault="00975F21" w:rsidP="00DA73B1">
      <w:pPr>
        <w:jc w:val="both"/>
        <w:rPr>
          <w:rFonts w:ascii="Arial" w:eastAsiaTheme="minorHAnsi" w:hAnsi="Arial" w:cs="Arial"/>
          <w:b/>
          <w:i/>
          <w:iCs/>
          <w:u w:val="single"/>
          <w:lang w:val="es-MX" w:eastAsia="en-US" w:bidi="ar-SA"/>
        </w:rPr>
      </w:pPr>
      <w:r>
        <w:rPr>
          <w:rFonts w:ascii="Arial" w:hAnsi="Arial" w:cs="Arial"/>
          <w:b/>
          <w:bCs/>
        </w:rPr>
        <w:t xml:space="preserve">15.- </w:t>
      </w:r>
      <w:r w:rsidRPr="00DA73B1">
        <w:rPr>
          <w:rFonts w:ascii="Arial" w:hAnsi="Arial" w:cs="Arial"/>
          <w:b/>
          <w:bCs/>
          <w:color w:val="CC99FF"/>
        </w:rPr>
        <w:t>DESARROLLO:</w:t>
      </w:r>
      <w:r w:rsidR="00DA73B1" w:rsidRPr="00DA73B1">
        <w:rPr>
          <w:bCs/>
          <w:sz w:val="24"/>
          <w:szCs w:val="24"/>
        </w:rPr>
        <w:t xml:space="preserve"> </w:t>
      </w:r>
      <w:r w:rsidR="00DA73B1" w:rsidRPr="00DA73B1">
        <w:rPr>
          <w:rFonts w:ascii="Arial" w:hAnsi="Arial" w:cs="Arial"/>
          <w:bCs/>
        </w:rPr>
        <w:t>Para dar inicio con las actividades los alumnos deberán de escuchar con atención la explicación dada por la maestra respecto al tema “Activación Socioemocional”</w:t>
      </w:r>
      <w:r w:rsidR="00DA73B1" w:rsidRPr="00DA73B1">
        <w:rPr>
          <w:rFonts w:ascii="Arial" w:hAnsi="Arial" w:cs="Arial"/>
          <w:b/>
          <w:i/>
          <w:iCs/>
          <w:u w:val="single"/>
        </w:rPr>
        <w:t xml:space="preserve"> </w:t>
      </w:r>
    </w:p>
    <w:p w14:paraId="18352842" w14:textId="4256F3AB" w:rsidR="00DA73B1" w:rsidRPr="00DA73B1" w:rsidRDefault="00DA73B1" w:rsidP="00DA73B1">
      <w:pPr>
        <w:jc w:val="center"/>
        <w:rPr>
          <w:rFonts w:ascii="Arial" w:hAnsi="Arial" w:cs="Arial"/>
          <w:b/>
          <w:bCs/>
          <w:color w:val="CC99FF"/>
        </w:rPr>
      </w:pPr>
      <w:r w:rsidRPr="00DA73B1">
        <w:rPr>
          <w:rFonts w:ascii="Arial" w:hAnsi="Arial" w:cs="Arial"/>
          <w:b/>
          <w:bCs/>
          <w:color w:val="CC99FF"/>
        </w:rPr>
        <w:t>QUE ES UN PROBLEMA.</w:t>
      </w:r>
    </w:p>
    <w:p w14:paraId="4A563A6D" w14:textId="77777777" w:rsidR="00DA73B1" w:rsidRPr="00DA73B1" w:rsidRDefault="00DA73B1" w:rsidP="00DA73B1">
      <w:pPr>
        <w:jc w:val="both"/>
        <w:rPr>
          <w:rFonts w:ascii="Arial" w:hAnsi="Arial" w:cs="Arial"/>
        </w:rPr>
      </w:pPr>
      <w:r w:rsidRPr="00DA73B1">
        <w:rPr>
          <w:rFonts w:ascii="Arial" w:hAnsi="Arial" w:cs="Arial"/>
        </w:rPr>
        <w:t>Un problema de matemáticas consiste en un enunciado que aporta unos datos y se plantea un dilema que el alumno debe resolver. Existen problemas de diferentes tipos, todos ellos tienen en común la necesidad de entender los datos, de darles un sentido y para ello se necesita el pensamiento abstracto.</w:t>
      </w:r>
    </w:p>
    <w:p w14:paraId="690C4841" w14:textId="77777777" w:rsidR="00DA73B1" w:rsidRPr="00DA73B1" w:rsidRDefault="00DA73B1" w:rsidP="00DA73B1">
      <w:pPr>
        <w:pStyle w:val="Prrafodelista"/>
        <w:numPr>
          <w:ilvl w:val="0"/>
          <w:numId w:val="5"/>
        </w:numPr>
        <w:spacing w:line="252" w:lineRule="auto"/>
        <w:ind w:left="426" w:hanging="284"/>
        <w:jc w:val="both"/>
        <w:rPr>
          <w:rFonts w:ascii="Arial" w:hAnsi="Arial" w:cs="Arial"/>
        </w:rPr>
      </w:pPr>
      <w:r w:rsidRPr="00DA73B1">
        <w:rPr>
          <w:rFonts w:ascii="Arial" w:hAnsi="Arial" w:cs="Arial"/>
        </w:rPr>
        <w:t>Se conoce una cantidad inicial, se hace crecer y se pregunta por la cantidad final. </w:t>
      </w:r>
    </w:p>
    <w:p w14:paraId="173CCB98" w14:textId="77777777" w:rsidR="00DA73B1" w:rsidRPr="00DA73B1" w:rsidRDefault="00DA73B1" w:rsidP="00DA73B1">
      <w:pPr>
        <w:pStyle w:val="Prrafodelista"/>
        <w:numPr>
          <w:ilvl w:val="0"/>
          <w:numId w:val="5"/>
        </w:numPr>
        <w:spacing w:line="252" w:lineRule="auto"/>
        <w:ind w:left="426" w:hanging="284"/>
        <w:jc w:val="both"/>
        <w:rPr>
          <w:rFonts w:ascii="Arial" w:hAnsi="Arial" w:cs="Arial"/>
        </w:rPr>
      </w:pPr>
      <w:r w:rsidRPr="00DA73B1">
        <w:rPr>
          <w:rFonts w:ascii="Arial" w:hAnsi="Arial" w:cs="Arial"/>
        </w:rPr>
        <w:t>Se parte de una cantidad inicial, a la que se hace disminuir, y se pregunta por la cantidad final. </w:t>
      </w:r>
    </w:p>
    <w:p w14:paraId="125B41DD" w14:textId="77777777" w:rsidR="00DA73B1" w:rsidRPr="00DA73B1" w:rsidRDefault="00DA73B1" w:rsidP="00DA73B1">
      <w:pPr>
        <w:pStyle w:val="Prrafodelista"/>
        <w:numPr>
          <w:ilvl w:val="0"/>
          <w:numId w:val="5"/>
        </w:numPr>
        <w:spacing w:line="252" w:lineRule="auto"/>
        <w:ind w:left="426" w:hanging="284"/>
        <w:jc w:val="both"/>
        <w:rPr>
          <w:rFonts w:ascii="Arial" w:hAnsi="Arial" w:cs="Arial"/>
        </w:rPr>
      </w:pPr>
      <w:r w:rsidRPr="00DA73B1">
        <w:rPr>
          <w:rFonts w:ascii="Arial" w:hAnsi="Arial" w:cs="Arial"/>
        </w:rPr>
        <w:t>Se conoce una cantidad inicial y se aporta una cantidad final mayor, se pregunta por la cantidad aumentada o diferencia entre ambas cantidades. Pablo tenía 15 euros, después de ahorrar ha conseguido un total de 27 euros ¿Cuánto dinero ha conseguido? </w:t>
      </w:r>
    </w:p>
    <w:p w14:paraId="51FA853D" w14:textId="77777777" w:rsidR="00DA73B1" w:rsidRPr="00DA73B1" w:rsidRDefault="00DA73B1" w:rsidP="00DA73B1">
      <w:pPr>
        <w:pStyle w:val="Prrafodelista"/>
        <w:numPr>
          <w:ilvl w:val="0"/>
          <w:numId w:val="5"/>
        </w:numPr>
        <w:spacing w:line="252" w:lineRule="auto"/>
        <w:ind w:left="426" w:hanging="284"/>
        <w:jc w:val="both"/>
        <w:rPr>
          <w:rFonts w:ascii="Arial" w:hAnsi="Arial" w:cs="Arial"/>
        </w:rPr>
      </w:pPr>
      <w:r w:rsidRPr="00DA73B1">
        <w:rPr>
          <w:rFonts w:ascii="Arial" w:hAnsi="Arial" w:cs="Arial"/>
        </w:rPr>
        <w:lastRenderedPageBreak/>
        <w:t>Se conoce una cantidad inicial y se aporta una cantidad final menor, se pregunta por la cantidad disminuida. Yo tenía 12 canicas y ahora solo me quedan 5 ¿cuántas he perdido= </w:t>
      </w:r>
    </w:p>
    <w:p w14:paraId="12D659B8" w14:textId="77777777" w:rsidR="00DA73B1" w:rsidRPr="00DA73B1" w:rsidRDefault="00DA73B1" w:rsidP="00DA73B1">
      <w:pPr>
        <w:pStyle w:val="Prrafodelista"/>
        <w:numPr>
          <w:ilvl w:val="0"/>
          <w:numId w:val="5"/>
        </w:numPr>
        <w:spacing w:line="252" w:lineRule="auto"/>
        <w:ind w:left="426" w:hanging="284"/>
        <w:jc w:val="both"/>
        <w:rPr>
          <w:rFonts w:ascii="Arial" w:hAnsi="Arial" w:cs="Arial"/>
        </w:rPr>
      </w:pPr>
      <w:r w:rsidRPr="00DA73B1">
        <w:rPr>
          <w:rFonts w:ascii="Arial" w:hAnsi="Arial" w:cs="Arial"/>
        </w:rPr>
        <w:t>Se pregunta la cantidad inicial, conociendo la cantidad final y lo que se ha aumentado. Mi hermano me ha regalado 5 cromos y ahora en total tengo 12 ¿cuántos cromos tenía al comenzar? </w:t>
      </w:r>
    </w:p>
    <w:p w14:paraId="443C922E" w14:textId="7EEA4860" w:rsidR="00DA73B1" w:rsidRPr="00E65DC8" w:rsidRDefault="00E65DC8" w:rsidP="00DA73B1">
      <w:pPr>
        <w:jc w:val="center"/>
        <w:rPr>
          <w:rFonts w:ascii="Arial" w:hAnsi="Arial" w:cs="Arial"/>
          <w:b/>
          <w:bCs/>
          <w:color w:val="CC99FF"/>
        </w:rPr>
      </w:pPr>
      <w:r w:rsidRPr="00E65DC8">
        <w:rPr>
          <w:rFonts w:ascii="Arial" w:hAnsi="Arial" w:cs="Arial"/>
          <w:b/>
          <w:bCs/>
          <w:color w:val="CC99FF"/>
        </w:rPr>
        <w:t>TRABAJO EN EQUIPO.</w:t>
      </w:r>
    </w:p>
    <w:p w14:paraId="62C0BA3D" w14:textId="77777777" w:rsidR="00DA73B1" w:rsidRPr="00DA73B1" w:rsidRDefault="00DA73B1" w:rsidP="00DA73B1">
      <w:pPr>
        <w:jc w:val="both"/>
        <w:rPr>
          <w:rFonts w:ascii="Arial" w:hAnsi="Arial" w:cs="Arial"/>
        </w:rPr>
      </w:pPr>
      <w:r w:rsidRPr="00DA73B1">
        <w:rPr>
          <w:rFonts w:ascii="Arial" w:hAnsi="Arial" w:cs="Arial"/>
        </w:rPr>
        <w:t>El trabajo en equipo es una labor que se lleva a cabo a través de un conjunto de integrantes que tienen un objetivo común, aunque cada uno desarrolle sus tareas de forma individual para conseguirlo.</w:t>
      </w:r>
    </w:p>
    <w:p w14:paraId="16B59399" w14:textId="77777777" w:rsidR="00DA73B1" w:rsidRPr="00DA73B1" w:rsidRDefault="00DA73B1" w:rsidP="00DA73B1">
      <w:pPr>
        <w:jc w:val="both"/>
        <w:rPr>
          <w:rFonts w:ascii="Arial" w:hAnsi="Arial" w:cs="Arial"/>
        </w:rPr>
      </w:pPr>
      <w:r w:rsidRPr="00DA73B1">
        <w:rPr>
          <w:rFonts w:ascii="Arial" w:hAnsi="Arial" w:cs="Arial"/>
        </w:rPr>
        <w:t>Los equipos se crean para aportar conocimiento, compartir información, criterios, y para conseguir un objetivo común gracias a las tareas que desarrolla cada miembro.</w:t>
      </w:r>
    </w:p>
    <w:p w14:paraId="4EEC1B77" w14:textId="31BF0F88" w:rsidR="00DA73B1" w:rsidRPr="00E65DC8" w:rsidRDefault="00E65DC8" w:rsidP="00DA73B1">
      <w:pPr>
        <w:jc w:val="center"/>
        <w:rPr>
          <w:rFonts w:ascii="Arial" w:hAnsi="Arial" w:cs="Arial"/>
          <w:b/>
          <w:bCs/>
          <w:color w:val="CC99FF"/>
        </w:rPr>
      </w:pPr>
      <w:r w:rsidRPr="00E65DC8">
        <w:rPr>
          <w:rFonts w:ascii="Arial" w:hAnsi="Arial" w:cs="Arial"/>
          <w:b/>
          <w:bCs/>
          <w:color w:val="CC99FF"/>
        </w:rPr>
        <w:t>HABILIDADES.</w:t>
      </w:r>
    </w:p>
    <w:p w14:paraId="52E677A0" w14:textId="77777777" w:rsidR="00DA73B1" w:rsidRPr="00DA73B1" w:rsidRDefault="00DA73B1" w:rsidP="00DA73B1">
      <w:pPr>
        <w:jc w:val="both"/>
        <w:rPr>
          <w:rFonts w:ascii="Arial" w:hAnsi="Arial" w:cs="Arial"/>
        </w:rPr>
      </w:pPr>
      <w:r w:rsidRPr="00DA73B1">
        <w:rPr>
          <w:rFonts w:ascii="Arial" w:hAnsi="Arial" w:cs="Arial"/>
        </w:rPr>
        <w:t>Se trata de todas aquellas destrezas naturales de cada persona, las cuales se utilizan para ejercer o llevar a cabo actividades determinadas. Por supuesto, con el paso de los años el concepto fue teniendo mayor</w:t>
      </w:r>
      <w:r w:rsidRPr="00DA73B1">
        <w:rPr>
          <w:rFonts w:ascii="Arial" w:hAnsi="Arial" w:cs="Arial"/>
          <w:color w:val="111111"/>
          <w:shd w:val="clear" w:color="auto" w:fill="FFFFFF"/>
        </w:rPr>
        <w:t xml:space="preserve"> </w:t>
      </w:r>
      <w:r w:rsidRPr="00DA73B1">
        <w:rPr>
          <w:rFonts w:ascii="Arial" w:hAnsi="Arial" w:cs="Arial"/>
        </w:rPr>
        <w:t>significado para otras personas y evolucionó, pasando de ser destrezas a capacidades. </w:t>
      </w:r>
    </w:p>
    <w:p w14:paraId="6E881555" w14:textId="4CB432DB" w:rsidR="00DA73B1" w:rsidRPr="00DA73B1" w:rsidRDefault="00DA73B1" w:rsidP="00DA73B1">
      <w:pPr>
        <w:jc w:val="center"/>
        <w:rPr>
          <w:rFonts w:ascii="Arial" w:hAnsi="Arial" w:cs="Arial"/>
        </w:rPr>
      </w:pPr>
      <w:r w:rsidRPr="00DA73B1">
        <w:rPr>
          <w:rFonts w:ascii="Arial" w:hAnsi="Arial" w:cs="Arial"/>
          <w:noProof/>
        </w:rPr>
        <w:drawing>
          <wp:inline distT="0" distB="0" distL="0" distR="0" wp14:anchorId="2E0671B5" wp14:editId="62B6DFFC">
            <wp:extent cx="2524125" cy="1104900"/>
            <wp:effectExtent l="0" t="0" r="9525" b="0"/>
            <wp:docPr id="46" name="Imagen 46" descr="Resultado de imagen de que es habilidad defin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que es habilidad definicion"/>
                    <pic:cNvPicPr>
                      <a:picLocks noChangeAspect="1" noChangeArrowheads="1"/>
                    </pic:cNvPicPr>
                  </pic:nvPicPr>
                  <pic:blipFill>
                    <a:blip r:embed="rId13">
                      <a:extLst>
                        <a:ext uri="{28A0092B-C50C-407E-A947-70E740481C1C}">
                          <a14:useLocalDpi xmlns:a14="http://schemas.microsoft.com/office/drawing/2010/main" val="0"/>
                        </a:ext>
                      </a:extLst>
                    </a:blip>
                    <a:srcRect l="8266" r="12816"/>
                    <a:stretch>
                      <a:fillRect/>
                    </a:stretch>
                  </pic:blipFill>
                  <pic:spPr bwMode="auto">
                    <a:xfrm>
                      <a:off x="0" y="0"/>
                      <a:ext cx="2524125" cy="1104900"/>
                    </a:xfrm>
                    <a:prstGeom prst="rect">
                      <a:avLst/>
                    </a:prstGeom>
                    <a:noFill/>
                    <a:ln>
                      <a:noFill/>
                    </a:ln>
                  </pic:spPr>
                </pic:pic>
              </a:graphicData>
            </a:graphic>
          </wp:inline>
        </w:drawing>
      </w:r>
    </w:p>
    <w:p w14:paraId="75A74068" w14:textId="6F5ABE73" w:rsidR="00DA73B1" w:rsidRPr="00DA73B1" w:rsidRDefault="00E65DC8" w:rsidP="00DA73B1">
      <w:pPr>
        <w:jc w:val="center"/>
        <w:rPr>
          <w:rFonts w:ascii="Arial" w:hAnsi="Arial" w:cs="Arial"/>
          <w:b/>
          <w:i/>
          <w:iCs/>
          <w:color w:val="00B0F0"/>
          <w:u w:val="single"/>
        </w:rPr>
      </w:pPr>
      <w:r w:rsidRPr="00E65DC8">
        <w:rPr>
          <w:rFonts w:ascii="Arial" w:hAnsi="Arial" w:cs="Arial"/>
          <w:b/>
          <w:bCs/>
          <w:color w:val="CC99FF"/>
        </w:rPr>
        <w:t xml:space="preserve">QUE ES UN GUSTO. </w:t>
      </w:r>
    </w:p>
    <w:p w14:paraId="2C5ED097" w14:textId="77777777" w:rsidR="00DA73B1" w:rsidRPr="00DA73B1" w:rsidRDefault="00DA73B1" w:rsidP="00DA73B1">
      <w:pPr>
        <w:jc w:val="both"/>
        <w:rPr>
          <w:rFonts w:ascii="Arial" w:hAnsi="Arial" w:cs="Arial"/>
        </w:rPr>
      </w:pPr>
      <w:r w:rsidRPr="00DA73B1">
        <w:rPr>
          <w:rFonts w:ascii="Arial" w:hAnsi="Arial" w:cs="Arial"/>
        </w:rPr>
        <w:t>Gustos personales Se refiere a las preferencias en cualquier aspecto, tanto desde el punto de vista físico como emocional que tengan una persona en particular. Por ejemplo, tomarse un café, comprarse unos zapatos, etcétera.</w:t>
      </w:r>
    </w:p>
    <w:p w14:paraId="4C74FF9B" w14:textId="51BBBF26" w:rsidR="00DA73B1" w:rsidRPr="00E65DC8" w:rsidRDefault="00E65DC8" w:rsidP="00DA73B1">
      <w:pPr>
        <w:jc w:val="center"/>
        <w:rPr>
          <w:rFonts w:ascii="Arial" w:hAnsi="Arial" w:cs="Arial"/>
          <w:b/>
          <w:bCs/>
          <w:color w:val="CC99FF"/>
        </w:rPr>
      </w:pPr>
      <w:r w:rsidRPr="00E65DC8">
        <w:rPr>
          <w:rFonts w:ascii="Arial" w:hAnsi="Arial" w:cs="Arial"/>
          <w:b/>
          <w:bCs/>
          <w:color w:val="CC99FF"/>
        </w:rPr>
        <w:t xml:space="preserve">QUE ES APRENDIZAJE. </w:t>
      </w:r>
    </w:p>
    <w:p w14:paraId="09AFFE51" w14:textId="3AA0D976" w:rsidR="00975F21" w:rsidRDefault="00DA73B1" w:rsidP="00975F21">
      <w:pPr>
        <w:jc w:val="both"/>
        <w:rPr>
          <w:rFonts w:ascii="Arial" w:hAnsi="Arial" w:cs="Arial"/>
        </w:rPr>
      </w:pPr>
      <w:r w:rsidRPr="00E65DC8">
        <w:rPr>
          <w:rFonts w:ascii="Arial" w:hAnsi="Arial" w:cs="Arial"/>
        </w:rPr>
        <w:t>El aprendizaje es el proceso a través del cual se adquieren habilidades, </w:t>
      </w:r>
      <w:hyperlink r:id="rId14" w:tooltip="Conocimiento" w:history="1">
        <w:r w:rsidRPr="00E65DC8">
          <w:rPr>
            <w:rStyle w:val="Hipervnculo"/>
            <w:rFonts w:ascii="Arial" w:hAnsi="Arial" w:cs="Arial"/>
            <w:color w:val="auto"/>
            <w:u w:val="none"/>
          </w:rPr>
          <w:t>conocimientos</w:t>
        </w:r>
      </w:hyperlink>
      <w:r w:rsidRPr="00E65DC8">
        <w:rPr>
          <w:rFonts w:ascii="Arial" w:hAnsi="Arial" w:cs="Arial"/>
        </w:rPr>
        <w:t>, </w:t>
      </w:r>
      <w:hyperlink r:id="rId15" w:tooltip="Conductas" w:history="1">
        <w:r w:rsidRPr="00E65DC8">
          <w:rPr>
            <w:rStyle w:val="Hipervnculo"/>
            <w:rFonts w:ascii="Arial" w:hAnsi="Arial" w:cs="Arial"/>
            <w:color w:val="auto"/>
            <w:u w:val="none"/>
          </w:rPr>
          <w:t>conductas</w:t>
        </w:r>
      </w:hyperlink>
      <w:r w:rsidRPr="00E65DC8">
        <w:rPr>
          <w:rFonts w:ascii="Arial" w:hAnsi="Arial" w:cs="Arial"/>
        </w:rPr>
        <w:t> y </w:t>
      </w:r>
      <w:hyperlink r:id="rId16" w:tooltip="Valor (axiología)" w:history="1">
        <w:r w:rsidRPr="00E65DC8">
          <w:rPr>
            <w:rStyle w:val="Hipervnculo"/>
            <w:rFonts w:ascii="Arial" w:hAnsi="Arial" w:cs="Arial"/>
            <w:color w:val="auto"/>
            <w:u w:val="none"/>
          </w:rPr>
          <w:t>valores</w:t>
        </w:r>
      </w:hyperlink>
      <w:r w:rsidRPr="00E65DC8">
        <w:rPr>
          <w:rFonts w:ascii="Arial" w:hAnsi="Arial" w:cs="Arial"/>
        </w:rPr>
        <w:t>. ​ Esto como resultado del </w:t>
      </w:r>
      <w:hyperlink r:id="rId17" w:tooltip="Estudio" w:history="1">
        <w:r w:rsidRPr="00E65DC8">
          <w:rPr>
            <w:rStyle w:val="Hipervnculo"/>
            <w:rFonts w:ascii="Arial" w:hAnsi="Arial" w:cs="Arial"/>
            <w:color w:val="auto"/>
            <w:u w:val="none"/>
          </w:rPr>
          <w:t>estudio</w:t>
        </w:r>
      </w:hyperlink>
      <w:r w:rsidRPr="00E65DC8">
        <w:rPr>
          <w:rFonts w:ascii="Arial" w:hAnsi="Arial" w:cs="Arial"/>
        </w:rPr>
        <w:t>, la </w:t>
      </w:r>
      <w:hyperlink r:id="rId18" w:tooltip="Experiencia" w:history="1">
        <w:r w:rsidRPr="00E65DC8">
          <w:rPr>
            <w:rStyle w:val="Hipervnculo"/>
            <w:rFonts w:ascii="Arial" w:hAnsi="Arial" w:cs="Arial"/>
            <w:color w:val="auto"/>
            <w:u w:val="none"/>
          </w:rPr>
          <w:t>experiencia</w:t>
        </w:r>
      </w:hyperlink>
      <w:r w:rsidRPr="00E65DC8">
        <w:rPr>
          <w:rFonts w:ascii="Arial" w:hAnsi="Arial" w:cs="Arial"/>
        </w:rPr>
        <w:t>, la </w:t>
      </w:r>
      <w:hyperlink r:id="rId19" w:tooltip="Educación" w:history="1">
        <w:r w:rsidRPr="00E65DC8">
          <w:rPr>
            <w:rStyle w:val="Hipervnculo"/>
            <w:rFonts w:ascii="Arial" w:hAnsi="Arial" w:cs="Arial"/>
            <w:color w:val="auto"/>
            <w:u w:val="none"/>
          </w:rPr>
          <w:t>instrucción</w:t>
        </w:r>
      </w:hyperlink>
      <w:r w:rsidRPr="00E65DC8">
        <w:rPr>
          <w:rFonts w:ascii="Arial" w:hAnsi="Arial" w:cs="Arial"/>
        </w:rPr>
        <w:t>, el </w:t>
      </w:r>
      <w:hyperlink r:id="rId20" w:tooltip="Razonamiento" w:history="1">
        <w:r w:rsidRPr="00E65DC8">
          <w:rPr>
            <w:rStyle w:val="Hipervnculo"/>
            <w:rFonts w:ascii="Arial" w:hAnsi="Arial" w:cs="Arial"/>
            <w:color w:val="auto"/>
            <w:u w:val="none"/>
          </w:rPr>
          <w:t>razonamiento</w:t>
        </w:r>
      </w:hyperlink>
      <w:r w:rsidRPr="00E65DC8">
        <w:rPr>
          <w:rFonts w:ascii="Arial" w:hAnsi="Arial" w:cs="Arial"/>
        </w:rPr>
        <w:t> y la </w:t>
      </w:r>
      <w:hyperlink r:id="rId21" w:tooltip="Observación" w:history="1">
        <w:r w:rsidRPr="00E65DC8">
          <w:rPr>
            <w:rStyle w:val="Hipervnculo"/>
            <w:rFonts w:ascii="Arial" w:hAnsi="Arial" w:cs="Arial"/>
            <w:color w:val="auto"/>
            <w:u w:val="none"/>
          </w:rPr>
          <w:t>observación</w:t>
        </w:r>
      </w:hyperlink>
      <w:r w:rsidRPr="00E65DC8">
        <w:rPr>
          <w:rFonts w:ascii="Arial" w:hAnsi="Arial" w:cs="Arial"/>
        </w:rPr>
        <w:t>. Este proceso puede ser analizado desde distintas perspectivas, por lo que existen distintas </w:t>
      </w:r>
      <w:hyperlink r:id="rId22" w:tooltip="Teorías del aprendizaje" w:history="1">
        <w:r w:rsidRPr="00E65DC8">
          <w:rPr>
            <w:rStyle w:val="Hipervnculo"/>
            <w:rFonts w:ascii="Arial" w:hAnsi="Arial" w:cs="Arial"/>
            <w:color w:val="auto"/>
            <w:u w:val="none"/>
          </w:rPr>
          <w:t>teorías del aprendizaje</w:t>
        </w:r>
      </w:hyperlink>
      <w:r w:rsidRPr="00E65DC8">
        <w:rPr>
          <w:rFonts w:ascii="Arial" w:hAnsi="Arial" w:cs="Arial"/>
        </w:rPr>
        <w:t>. Es una de las funciones mentales más importantes en humanos, animales y </w:t>
      </w:r>
      <w:hyperlink r:id="rId23" w:tooltip="Inteligencia artificial" w:history="1">
        <w:r w:rsidRPr="00E65DC8">
          <w:rPr>
            <w:rStyle w:val="Hipervnculo"/>
            <w:rFonts w:ascii="Arial" w:hAnsi="Arial" w:cs="Arial"/>
            <w:color w:val="auto"/>
            <w:u w:val="none"/>
          </w:rPr>
          <w:t>sistemas artificiales</w:t>
        </w:r>
      </w:hyperlink>
      <w:r w:rsidRPr="00E65DC8">
        <w:rPr>
          <w:rFonts w:ascii="Arial" w:hAnsi="Arial" w:cs="Arial"/>
        </w:rPr>
        <w:t>. En él intervienen diversos factores que van desde el medio en el cual se desenvuelve el ser humano, así como los valores y principios que se aprenden en la familia. En esta última se establecen los principios del aprendizaje de todo individuo y se afianza el conocimiento recibido, el cual forma la base para aprendizajes posteriores.</w:t>
      </w:r>
    </w:p>
    <w:p w14:paraId="47C36593" w14:textId="2E1C8CD9" w:rsidR="00467068" w:rsidRDefault="00467068" w:rsidP="00975F21">
      <w:pPr>
        <w:jc w:val="both"/>
        <w:rPr>
          <w:rFonts w:ascii="Arial" w:hAnsi="Arial" w:cs="Arial"/>
        </w:rPr>
      </w:pPr>
    </w:p>
    <w:p w14:paraId="70AF5D6C" w14:textId="23BB52CA" w:rsidR="00467068" w:rsidRPr="00467068" w:rsidRDefault="00467068" w:rsidP="00467068">
      <w:pPr>
        <w:jc w:val="center"/>
        <w:rPr>
          <w:rFonts w:ascii="Arial" w:hAnsi="Arial" w:cs="Arial"/>
          <w:b/>
          <w:bCs/>
          <w:color w:val="CC99FF"/>
        </w:rPr>
      </w:pPr>
      <w:r w:rsidRPr="00467068">
        <w:rPr>
          <w:rFonts w:ascii="Arial" w:hAnsi="Arial" w:cs="Arial"/>
          <w:b/>
          <w:bCs/>
          <w:color w:val="CC99FF"/>
        </w:rPr>
        <w:t>NÚMEROS DEL 1 AL 50.</w:t>
      </w:r>
    </w:p>
    <w:p w14:paraId="129FF837" w14:textId="77777777" w:rsidR="00467068" w:rsidRPr="00467068" w:rsidRDefault="00467068" w:rsidP="00467068">
      <w:pPr>
        <w:jc w:val="both"/>
        <w:rPr>
          <w:rFonts w:ascii="Arial" w:hAnsi="Arial" w:cs="Arial"/>
          <w:b/>
          <w:bCs/>
        </w:rPr>
      </w:pPr>
      <w:r w:rsidRPr="00467068">
        <w:rPr>
          <w:rFonts w:ascii="Arial" w:hAnsi="Arial" w:cs="Arial"/>
          <w:b/>
          <w:bCs/>
          <w:color w:val="66FFFF"/>
        </w:rPr>
        <w:t>1</w:t>
      </w:r>
      <w:r w:rsidRPr="00467068">
        <w:rPr>
          <w:rFonts w:ascii="Arial" w:hAnsi="Arial" w:cs="Arial"/>
          <w:b/>
          <w:bCs/>
          <w:color w:val="000000" w:themeColor="text1"/>
        </w:rPr>
        <w:t xml:space="preserve"> – </w:t>
      </w:r>
      <w:r w:rsidRPr="00467068">
        <w:rPr>
          <w:rFonts w:ascii="Arial" w:hAnsi="Arial" w:cs="Arial"/>
          <w:b/>
          <w:bCs/>
          <w:color w:val="FF66FF"/>
        </w:rPr>
        <w:t>2</w:t>
      </w:r>
      <w:r w:rsidRPr="00467068">
        <w:rPr>
          <w:rFonts w:ascii="Arial" w:hAnsi="Arial" w:cs="Arial"/>
          <w:b/>
          <w:bCs/>
          <w:color w:val="000000" w:themeColor="text1"/>
        </w:rPr>
        <w:t xml:space="preserve"> – </w:t>
      </w:r>
      <w:r w:rsidRPr="00467068">
        <w:rPr>
          <w:rFonts w:ascii="Arial" w:hAnsi="Arial" w:cs="Arial"/>
          <w:b/>
          <w:bCs/>
          <w:color w:val="CC99FF"/>
        </w:rPr>
        <w:t>3</w:t>
      </w:r>
      <w:r w:rsidRPr="00467068">
        <w:rPr>
          <w:rFonts w:ascii="Arial" w:hAnsi="Arial" w:cs="Arial"/>
          <w:b/>
          <w:bCs/>
          <w:color w:val="000000" w:themeColor="text1"/>
        </w:rPr>
        <w:t xml:space="preserve"> – </w:t>
      </w:r>
      <w:r w:rsidRPr="00467068">
        <w:rPr>
          <w:rFonts w:ascii="Arial" w:hAnsi="Arial" w:cs="Arial"/>
          <w:b/>
          <w:bCs/>
          <w:color w:val="FFC000"/>
        </w:rPr>
        <w:t xml:space="preserve">4 </w:t>
      </w:r>
      <w:r w:rsidRPr="00467068">
        <w:rPr>
          <w:rFonts w:ascii="Arial" w:hAnsi="Arial" w:cs="Arial"/>
          <w:b/>
          <w:bCs/>
          <w:color w:val="000000" w:themeColor="text1"/>
        </w:rPr>
        <w:t xml:space="preserve">– </w:t>
      </w:r>
      <w:r w:rsidRPr="00467068">
        <w:rPr>
          <w:rFonts w:ascii="Arial" w:hAnsi="Arial" w:cs="Arial"/>
          <w:b/>
          <w:bCs/>
          <w:color w:val="92D050"/>
        </w:rPr>
        <w:t>5</w:t>
      </w:r>
      <w:r w:rsidRPr="00467068">
        <w:rPr>
          <w:rFonts w:ascii="Arial" w:hAnsi="Arial" w:cs="Arial"/>
          <w:b/>
          <w:bCs/>
          <w:color w:val="000000" w:themeColor="text1"/>
        </w:rPr>
        <w:t xml:space="preserve"> – </w:t>
      </w:r>
      <w:r w:rsidRPr="00467068">
        <w:rPr>
          <w:rFonts w:ascii="Arial" w:hAnsi="Arial" w:cs="Arial"/>
          <w:b/>
          <w:bCs/>
          <w:color w:val="00B0F0"/>
        </w:rPr>
        <w:t>6</w:t>
      </w:r>
      <w:r w:rsidRPr="00467068">
        <w:rPr>
          <w:rFonts w:ascii="Arial" w:hAnsi="Arial" w:cs="Arial"/>
          <w:b/>
          <w:bCs/>
          <w:color w:val="000000" w:themeColor="text1"/>
        </w:rPr>
        <w:t xml:space="preserve"> – </w:t>
      </w:r>
      <w:r w:rsidRPr="00467068">
        <w:rPr>
          <w:rFonts w:ascii="Arial" w:hAnsi="Arial" w:cs="Arial"/>
          <w:b/>
          <w:bCs/>
          <w:color w:val="FF0000"/>
        </w:rPr>
        <w:t>7</w:t>
      </w:r>
      <w:r w:rsidRPr="00467068">
        <w:rPr>
          <w:rFonts w:ascii="Arial" w:hAnsi="Arial" w:cs="Arial"/>
          <w:b/>
          <w:bCs/>
          <w:color w:val="000000" w:themeColor="text1"/>
        </w:rPr>
        <w:t xml:space="preserve"> – </w:t>
      </w:r>
      <w:r w:rsidRPr="00467068">
        <w:rPr>
          <w:rFonts w:ascii="Arial" w:hAnsi="Arial" w:cs="Arial"/>
          <w:b/>
          <w:bCs/>
          <w:color w:val="FFFF00"/>
        </w:rPr>
        <w:t xml:space="preserve">8 </w:t>
      </w:r>
      <w:r w:rsidRPr="00467068">
        <w:rPr>
          <w:rFonts w:ascii="Arial" w:hAnsi="Arial" w:cs="Arial"/>
          <w:b/>
          <w:bCs/>
          <w:color w:val="000000" w:themeColor="text1"/>
        </w:rPr>
        <w:t xml:space="preserve">– </w:t>
      </w:r>
      <w:r w:rsidRPr="00467068">
        <w:rPr>
          <w:rFonts w:ascii="Arial" w:hAnsi="Arial" w:cs="Arial"/>
          <w:b/>
          <w:bCs/>
          <w:color w:val="66FFFF"/>
        </w:rPr>
        <w:t>9</w:t>
      </w:r>
      <w:r w:rsidRPr="00467068">
        <w:rPr>
          <w:rFonts w:ascii="Arial" w:hAnsi="Arial" w:cs="Arial"/>
          <w:b/>
          <w:bCs/>
          <w:color w:val="000000" w:themeColor="text1"/>
        </w:rPr>
        <w:t xml:space="preserve"> – </w:t>
      </w:r>
      <w:r w:rsidRPr="00467068">
        <w:rPr>
          <w:rFonts w:ascii="Arial" w:hAnsi="Arial" w:cs="Arial"/>
          <w:b/>
          <w:bCs/>
          <w:color w:val="FF66FF"/>
        </w:rPr>
        <w:t>10</w:t>
      </w:r>
      <w:r w:rsidRPr="00467068">
        <w:rPr>
          <w:rFonts w:ascii="Arial" w:hAnsi="Arial" w:cs="Arial"/>
          <w:b/>
          <w:bCs/>
          <w:color w:val="000000" w:themeColor="text1"/>
        </w:rPr>
        <w:t xml:space="preserve"> – </w:t>
      </w:r>
      <w:r w:rsidRPr="00467068">
        <w:rPr>
          <w:rFonts w:ascii="Arial" w:hAnsi="Arial" w:cs="Arial"/>
          <w:b/>
          <w:bCs/>
          <w:color w:val="CC99FF"/>
        </w:rPr>
        <w:t>11</w:t>
      </w:r>
      <w:r w:rsidRPr="00467068">
        <w:rPr>
          <w:rFonts w:ascii="Arial" w:hAnsi="Arial" w:cs="Arial"/>
          <w:b/>
          <w:bCs/>
          <w:color w:val="000000" w:themeColor="text1"/>
        </w:rPr>
        <w:t xml:space="preserve"> – </w:t>
      </w:r>
      <w:r w:rsidRPr="00467068">
        <w:rPr>
          <w:rFonts w:ascii="Arial" w:hAnsi="Arial" w:cs="Arial"/>
          <w:b/>
          <w:bCs/>
          <w:color w:val="FFC000"/>
        </w:rPr>
        <w:t>12</w:t>
      </w:r>
      <w:r w:rsidRPr="00467068">
        <w:rPr>
          <w:rFonts w:ascii="Arial" w:hAnsi="Arial" w:cs="Arial"/>
          <w:b/>
          <w:bCs/>
          <w:color w:val="000000" w:themeColor="text1"/>
        </w:rPr>
        <w:t xml:space="preserve"> – </w:t>
      </w:r>
      <w:r w:rsidRPr="00467068">
        <w:rPr>
          <w:rFonts w:ascii="Arial" w:hAnsi="Arial" w:cs="Arial"/>
          <w:b/>
          <w:bCs/>
          <w:color w:val="92D050"/>
        </w:rPr>
        <w:t xml:space="preserve">13 </w:t>
      </w:r>
      <w:r w:rsidRPr="00467068">
        <w:rPr>
          <w:rFonts w:ascii="Arial" w:hAnsi="Arial" w:cs="Arial"/>
          <w:b/>
          <w:bCs/>
          <w:color w:val="000000" w:themeColor="text1"/>
        </w:rPr>
        <w:t xml:space="preserve">– </w:t>
      </w:r>
      <w:r w:rsidRPr="00467068">
        <w:rPr>
          <w:rFonts w:ascii="Arial" w:hAnsi="Arial" w:cs="Arial"/>
          <w:b/>
          <w:bCs/>
          <w:color w:val="00B0F0"/>
        </w:rPr>
        <w:t>14</w:t>
      </w:r>
      <w:r w:rsidRPr="00467068">
        <w:rPr>
          <w:rFonts w:ascii="Arial" w:hAnsi="Arial" w:cs="Arial"/>
          <w:b/>
          <w:bCs/>
          <w:color w:val="000000" w:themeColor="text1"/>
        </w:rPr>
        <w:t xml:space="preserve"> – </w:t>
      </w:r>
      <w:r w:rsidRPr="00467068">
        <w:rPr>
          <w:rFonts w:ascii="Arial" w:hAnsi="Arial" w:cs="Arial"/>
          <w:b/>
          <w:bCs/>
          <w:color w:val="FF0000"/>
        </w:rPr>
        <w:t>15</w:t>
      </w:r>
      <w:r w:rsidRPr="00467068">
        <w:rPr>
          <w:rFonts w:ascii="Arial" w:hAnsi="Arial" w:cs="Arial"/>
          <w:b/>
          <w:bCs/>
          <w:color w:val="000000" w:themeColor="text1"/>
        </w:rPr>
        <w:t xml:space="preserve"> – </w:t>
      </w:r>
      <w:r w:rsidRPr="00467068">
        <w:rPr>
          <w:rFonts w:ascii="Arial" w:hAnsi="Arial" w:cs="Arial"/>
          <w:b/>
          <w:bCs/>
          <w:color w:val="FFFF00"/>
        </w:rPr>
        <w:t>16</w:t>
      </w:r>
      <w:r w:rsidRPr="00467068">
        <w:rPr>
          <w:rFonts w:ascii="Arial" w:hAnsi="Arial" w:cs="Arial"/>
          <w:b/>
          <w:bCs/>
          <w:color w:val="000000" w:themeColor="text1"/>
        </w:rPr>
        <w:t xml:space="preserve"> – </w:t>
      </w:r>
      <w:r w:rsidRPr="00467068">
        <w:rPr>
          <w:rFonts w:ascii="Arial" w:hAnsi="Arial" w:cs="Arial"/>
          <w:b/>
          <w:bCs/>
          <w:color w:val="66FFFF"/>
        </w:rPr>
        <w:t>17</w:t>
      </w:r>
      <w:r w:rsidRPr="00467068">
        <w:rPr>
          <w:rFonts w:ascii="Arial" w:hAnsi="Arial" w:cs="Arial"/>
          <w:b/>
          <w:bCs/>
          <w:color w:val="000000" w:themeColor="text1"/>
        </w:rPr>
        <w:t xml:space="preserve"> – </w:t>
      </w:r>
      <w:r w:rsidRPr="00467068">
        <w:rPr>
          <w:rFonts w:ascii="Arial" w:hAnsi="Arial" w:cs="Arial"/>
          <w:b/>
          <w:bCs/>
          <w:color w:val="FF66FF"/>
        </w:rPr>
        <w:t>18</w:t>
      </w:r>
      <w:r w:rsidRPr="00467068">
        <w:rPr>
          <w:rFonts w:ascii="Arial" w:hAnsi="Arial" w:cs="Arial"/>
          <w:b/>
          <w:bCs/>
          <w:color w:val="000000" w:themeColor="text1"/>
        </w:rPr>
        <w:t xml:space="preserve"> – </w:t>
      </w:r>
      <w:r w:rsidRPr="00467068">
        <w:rPr>
          <w:rFonts w:ascii="Arial" w:hAnsi="Arial" w:cs="Arial"/>
          <w:b/>
          <w:bCs/>
          <w:color w:val="CC99FF"/>
        </w:rPr>
        <w:t xml:space="preserve">19 </w:t>
      </w:r>
      <w:r w:rsidRPr="00467068">
        <w:rPr>
          <w:rFonts w:ascii="Arial" w:hAnsi="Arial" w:cs="Arial"/>
          <w:b/>
          <w:bCs/>
          <w:color w:val="000000" w:themeColor="text1"/>
        </w:rPr>
        <w:t xml:space="preserve">– </w:t>
      </w:r>
      <w:r w:rsidRPr="00467068">
        <w:rPr>
          <w:rFonts w:ascii="Arial" w:hAnsi="Arial" w:cs="Arial"/>
          <w:b/>
          <w:bCs/>
          <w:color w:val="FFC000"/>
        </w:rPr>
        <w:t>20</w:t>
      </w:r>
      <w:r w:rsidRPr="00467068">
        <w:rPr>
          <w:rFonts w:ascii="Arial" w:hAnsi="Arial" w:cs="Arial"/>
          <w:b/>
          <w:bCs/>
          <w:color w:val="000000" w:themeColor="text1"/>
        </w:rPr>
        <w:t xml:space="preserve"> – </w:t>
      </w:r>
      <w:r w:rsidRPr="00467068">
        <w:rPr>
          <w:rFonts w:ascii="Arial" w:hAnsi="Arial" w:cs="Arial"/>
          <w:b/>
          <w:bCs/>
          <w:color w:val="92D050"/>
        </w:rPr>
        <w:t>21</w:t>
      </w:r>
      <w:r w:rsidRPr="00467068">
        <w:rPr>
          <w:rFonts w:ascii="Arial" w:hAnsi="Arial" w:cs="Arial"/>
          <w:b/>
          <w:bCs/>
          <w:color w:val="000000" w:themeColor="text1"/>
        </w:rPr>
        <w:t xml:space="preserve"> – </w:t>
      </w:r>
      <w:r w:rsidRPr="00467068">
        <w:rPr>
          <w:rFonts w:ascii="Arial" w:hAnsi="Arial" w:cs="Arial"/>
          <w:b/>
          <w:bCs/>
          <w:color w:val="00B0F0"/>
        </w:rPr>
        <w:t>22</w:t>
      </w:r>
      <w:r w:rsidRPr="00467068">
        <w:rPr>
          <w:rFonts w:ascii="Arial" w:hAnsi="Arial" w:cs="Arial"/>
          <w:b/>
          <w:bCs/>
          <w:color w:val="000000" w:themeColor="text1"/>
        </w:rPr>
        <w:t xml:space="preserve"> – </w:t>
      </w:r>
      <w:r w:rsidRPr="00467068">
        <w:rPr>
          <w:rFonts w:ascii="Arial" w:hAnsi="Arial" w:cs="Arial"/>
          <w:b/>
          <w:bCs/>
          <w:color w:val="FF0000"/>
        </w:rPr>
        <w:t>23</w:t>
      </w:r>
      <w:r w:rsidRPr="00467068">
        <w:rPr>
          <w:rFonts w:ascii="Arial" w:hAnsi="Arial" w:cs="Arial"/>
          <w:b/>
          <w:bCs/>
          <w:color w:val="000000" w:themeColor="text1"/>
        </w:rPr>
        <w:t xml:space="preserve"> – </w:t>
      </w:r>
      <w:r w:rsidRPr="00467068">
        <w:rPr>
          <w:rFonts w:ascii="Arial" w:hAnsi="Arial" w:cs="Arial"/>
          <w:b/>
          <w:bCs/>
          <w:color w:val="66FFFF"/>
        </w:rPr>
        <w:t>24</w:t>
      </w:r>
      <w:r w:rsidRPr="00467068">
        <w:rPr>
          <w:rFonts w:ascii="Arial" w:hAnsi="Arial" w:cs="Arial"/>
          <w:b/>
          <w:bCs/>
          <w:color w:val="000000" w:themeColor="text1"/>
        </w:rPr>
        <w:t xml:space="preserve"> – </w:t>
      </w:r>
      <w:r w:rsidRPr="00467068">
        <w:rPr>
          <w:rFonts w:ascii="Arial" w:hAnsi="Arial" w:cs="Arial"/>
          <w:b/>
          <w:bCs/>
          <w:color w:val="FF66FF"/>
        </w:rPr>
        <w:t>25</w:t>
      </w:r>
      <w:r w:rsidRPr="00467068">
        <w:rPr>
          <w:rFonts w:ascii="Arial" w:hAnsi="Arial" w:cs="Arial"/>
          <w:b/>
          <w:bCs/>
          <w:color w:val="000000" w:themeColor="text1"/>
        </w:rPr>
        <w:t xml:space="preserve"> – </w:t>
      </w:r>
      <w:r w:rsidRPr="00467068">
        <w:rPr>
          <w:rFonts w:ascii="Arial" w:hAnsi="Arial" w:cs="Arial"/>
          <w:b/>
          <w:bCs/>
          <w:color w:val="CC99FF"/>
        </w:rPr>
        <w:t xml:space="preserve">26 </w:t>
      </w:r>
      <w:r w:rsidRPr="00467068">
        <w:rPr>
          <w:rFonts w:ascii="Arial" w:hAnsi="Arial" w:cs="Arial"/>
          <w:b/>
          <w:bCs/>
          <w:color w:val="000000" w:themeColor="text1"/>
        </w:rPr>
        <w:t xml:space="preserve">– </w:t>
      </w:r>
      <w:r w:rsidRPr="00467068">
        <w:rPr>
          <w:rFonts w:ascii="Arial" w:hAnsi="Arial" w:cs="Arial"/>
          <w:b/>
          <w:bCs/>
          <w:color w:val="FFC000"/>
        </w:rPr>
        <w:t>27</w:t>
      </w:r>
      <w:r w:rsidRPr="00467068">
        <w:rPr>
          <w:rFonts w:ascii="Arial" w:hAnsi="Arial" w:cs="Arial"/>
          <w:b/>
          <w:bCs/>
          <w:color w:val="000000" w:themeColor="text1"/>
        </w:rPr>
        <w:t xml:space="preserve"> – </w:t>
      </w:r>
      <w:r w:rsidRPr="00467068">
        <w:rPr>
          <w:rFonts w:ascii="Arial" w:hAnsi="Arial" w:cs="Arial"/>
          <w:b/>
          <w:bCs/>
          <w:color w:val="92D050"/>
        </w:rPr>
        <w:t xml:space="preserve">28 </w:t>
      </w:r>
      <w:r w:rsidRPr="00467068">
        <w:rPr>
          <w:rFonts w:ascii="Arial" w:hAnsi="Arial" w:cs="Arial"/>
          <w:b/>
          <w:bCs/>
          <w:color w:val="000000" w:themeColor="text1"/>
        </w:rPr>
        <w:t xml:space="preserve">– </w:t>
      </w:r>
      <w:r w:rsidRPr="00467068">
        <w:rPr>
          <w:rFonts w:ascii="Arial" w:hAnsi="Arial" w:cs="Arial"/>
          <w:b/>
          <w:bCs/>
          <w:color w:val="00B0F0"/>
        </w:rPr>
        <w:t xml:space="preserve">29 </w:t>
      </w:r>
      <w:r w:rsidRPr="00467068">
        <w:rPr>
          <w:rFonts w:ascii="Arial" w:hAnsi="Arial" w:cs="Arial"/>
          <w:b/>
          <w:bCs/>
          <w:color w:val="000000" w:themeColor="text1"/>
        </w:rPr>
        <w:t xml:space="preserve">– </w:t>
      </w:r>
      <w:r w:rsidRPr="00467068">
        <w:rPr>
          <w:rFonts w:ascii="Arial" w:hAnsi="Arial" w:cs="Arial"/>
          <w:b/>
          <w:bCs/>
          <w:color w:val="FF0000"/>
        </w:rPr>
        <w:t>30</w:t>
      </w:r>
      <w:r w:rsidRPr="00467068">
        <w:rPr>
          <w:rFonts w:ascii="Arial" w:hAnsi="Arial" w:cs="Arial"/>
          <w:b/>
          <w:bCs/>
          <w:color w:val="000000" w:themeColor="text1"/>
        </w:rPr>
        <w:t xml:space="preserve"> – </w:t>
      </w:r>
      <w:r w:rsidRPr="00467068">
        <w:rPr>
          <w:rFonts w:ascii="Arial" w:hAnsi="Arial" w:cs="Arial"/>
          <w:b/>
          <w:bCs/>
          <w:color w:val="66FFFF"/>
        </w:rPr>
        <w:t>31</w:t>
      </w:r>
      <w:r w:rsidRPr="00467068">
        <w:rPr>
          <w:rFonts w:ascii="Arial" w:hAnsi="Arial" w:cs="Arial"/>
          <w:b/>
          <w:bCs/>
          <w:color w:val="000000" w:themeColor="text1"/>
        </w:rPr>
        <w:t xml:space="preserve"> – </w:t>
      </w:r>
      <w:r w:rsidRPr="00467068">
        <w:rPr>
          <w:rFonts w:ascii="Arial" w:hAnsi="Arial" w:cs="Arial"/>
          <w:b/>
          <w:bCs/>
          <w:color w:val="FF66FF"/>
        </w:rPr>
        <w:t>32</w:t>
      </w:r>
      <w:r w:rsidRPr="00467068">
        <w:rPr>
          <w:rFonts w:ascii="Arial" w:hAnsi="Arial" w:cs="Arial"/>
          <w:b/>
          <w:bCs/>
          <w:color w:val="000000" w:themeColor="text1"/>
        </w:rPr>
        <w:t xml:space="preserve"> – </w:t>
      </w:r>
      <w:r w:rsidRPr="00467068">
        <w:rPr>
          <w:rFonts w:ascii="Arial" w:hAnsi="Arial" w:cs="Arial"/>
          <w:b/>
          <w:bCs/>
          <w:color w:val="CC99FF"/>
        </w:rPr>
        <w:t xml:space="preserve">33 </w:t>
      </w:r>
      <w:r w:rsidRPr="00467068">
        <w:rPr>
          <w:rFonts w:ascii="Arial" w:hAnsi="Arial" w:cs="Arial"/>
          <w:b/>
          <w:bCs/>
          <w:color w:val="000000" w:themeColor="text1"/>
        </w:rPr>
        <w:t xml:space="preserve">– </w:t>
      </w:r>
      <w:r w:rsidRPr="00467068">
        <w:rPr>
          <w:rFonts w:ascii="Arial" w:hAnsi="Arial" w:cs="Arial"/>
          <w:b/>
          <w:bCs/>
          <w:color w:val="FFC000"/>
        </w:rPr>
        <w:t>34</w:t>
      </w:r>
      <w:r w:rsidRPr="00467068">
        <w:rPr>
          <w:rFonts w:ascii="Arial" w:hAnsi="Arial" w:cs="Arial"/>
          <w:b/>
          <w:bCs/>
          <w:color w:val="000000" w:themeColor="text1"/>
        </w:rPr>
        <w:t xml:space="preserve"> – </w:t>
      </w:r>
      <w:r w:rsidRPr="00467068">
        <w:rPr>
          <w:rFonts w:ascii="Arial" w:hAnsi="Arial" w:cs="Arial"/>
          <w:b/>
          <w:bCs/>
          <w:color w:val="92D050"/>
        </w:rPr>
        <w:t>35</w:t>
      </w:r>
      <w:r w:rsidRPr="00467068">
        <w:rPr>
          <w:rFonts w:ascii="Arial" w:hAnsi="Arial" w:cs="Arial"/>
          <w:b/>
          <w:bCs/>
          <w:color w:val="000000" w:themeColor="text1"/>
        </w:rPr>
        <w:t xml:space="preserve"> – </w:t>
      </w:r>
      <w:r w:rsidRPr="00467068">
        <w:rPr>
          <w:rFonts w:ascii="Arial" w:hAnsi="Arial" w:cs="Arial"/>
          <w:b/>
          <w:bCs/>
          <w:color w:val="00B0F0"/>
        </w:rPr>
        <w:t>36</w:t>
      </w:r>
      <w:r w:rsidRPr="00467068">
        <w:rPr>
          <w:rFonts w:ascii="Arial" w:hAnsi="Arial" w:cs="Arial"/>
          <w:b/>
          <w:bCs/>
          <w:color w:val="000000" w:themeColor="text1"/>
        </w:rPr>
        <w:t xml:space="preserve"> – </w:t>
      </w:r>
      <w:r w:rsidRPr="00467068">
        <w:rPr>
          <w:rFonts w:ascii="Arial" w:hAnsi="Arial" w:cs="Arial"/>
          <w:b/>
          <w:bCs/>
          <w:color w:val="FF0000"/>
        </w:rPr>
        <w:t>37</w:t>
      </w:r>
      <w:r w:rsidRPr="00467068">
        <w:rPr>
          <w:rFonts w:ascii="Arial" w:hAnsi="Arial" w:cs="Arial"/>
          <w:b/>
          <w:bCs/>
          <w:color w:val="000000" w:themeColor="text1"/>
        </w:rPr>
        <w:t xml:space="preserve"> – </w:t>
      </w:r>
      <w:r w:rsidRPr="00467068">
        <w:rPr>
          <w:rFonts w:ascii="Arial" w:hAnsi="Arial" w:cs="Arial"/>
          <w:b/>
          <w:bCs/>
          <w:color w:val="CCFF99"/>
        </w:rPr>
        <w:t>38</w:t>
      </w:r>
      <w:r w:rsidRPr="00467068">
        <w:rPr>
          <w:rFonts w:ascii="Arial" w:hAnsi="Arial" w:cs="Arial"/>
          <w:b/>
          <w:bCs/>
          <w:color w:val="000000" w:themeColor="text1"/>
        </w:rPr>
        <w:t xml:space="preserve"> – </w:t>
      </w:r>
      <w:r w:rsidRPr="00467068">
        <w:rPr>
          <w:rFonts w:ascii="Arial" w:hAnsi="Arial" w:cs="Arial"/>
          <w:b/>
          <w:bCs/>
          <w:color w:val="66FFFF"/>
        </w:rPr>
        <w:t>39</w:t>
      </w:r>
      <w:r w:rsidRPr="00467068">
        <w:rPr>
          <w:rFonts w:ascii="Arial" w:hAnsi="Arial" w:cs="Arial"/>
          <w:b/>
          <w:bCs/>
          <w:color w:val="000000" w:themeColor="text1"/>
        </w:rPr>
        <w:t xml:space="preserve"> – </w:t>
      </w:r>
      <w:r w:rsidRPr="00467068">
        <w:rPr>
          <w:rFonts w:ascii="Arial" w:hAnsi="Arial" w:cs="Arial"/>
          <w:b/>
          <w:bCs/>
          <w:color w:val="FF66FF"/>
        </w:rPr>
        <w:t>40</w:t>
      </w:r>
      <w:r w:rsidRPr="00467068">
        <w:rPr>
          <w:rFonts w:ascii="Arial" w:hAnsi="Arial" w:cs="Arial"/>
          <w:b/>
          <w:bCs/>
          <w:color w:val="000000" w:themeColor="text1"/>
        </w:rPr>
        <w:t xml:space="preserve"> – </w:t>
      </w:r>
      <w:r w:rsidRPr="00467068">
        <w:rPr>
          <w:rFonts w:ascii="Arial" w:hAnsi="Arial" w:cs="Arial"/>
          <w:b/>
          <w:bCs/>
          <w:color w:val="CC99FF"/>
        </w:rPr>
        <w:t>41</w:t>
      </w:r>
      <w:r w:rsidRPr="00467068">
        <w:rPr>
          <w:rFonts w:ascii="Arial" w:hAnsi="Arial" w:cs="Arial"/>
          <w:b/>
          <w:bCs/>
          <w:color w:val="000000" w:themeColor="text1"/>
        </w:rPr>
        <w:t xml:space="preserve"> – </w:t>
      </w:r>
      <w:r w:rsidRPr="00467068">
        <w:rPr>
          <w:rFonts w:ascii="Arial" w:hAnsi="Arial" w:cs="Arial"/>
          <w:b/>
          <w:bCs/>
          <w:color w:val="FFC000"/>
        </w:rPr>
        <w:t>42</w:t>
      </w:r>
      <w:r w:rsidRPr="00467068">
        <w:rPr>
          <w:rFonts w:ascii="Arial" w:hAnsi="Arial" w:cs="Arial"/>
          <w:b/>
          <w:bCs/>
          <w:color w:val="000000" w:themeColor="text1"/>
        </w:rPr>
        <w:t xml:space="preserve"> – </w:t>
      </w:r>
      <w:r w:rsidRPr="00467068">
        <w:rPr>
          <w:rFonts w:ascii="Arial" w:hAnsi="Arial" w:cs="Arial"/>
          <w:b/>
          <w:bCs/>
          <w:color w:val="92D050"/>
        </w:rPr>
        <w:t>43</w:t>
      </w:r>
      <w:r w:rsidRPr="00467068">
        <w:rPr>
          <w:rFonts w:ascii="Arial" w:hAnsi="Arial" w:cs="Arial"/>
          <w:b/>
          <w:bCs/>
          <w:color w:val="000000" w:themeColor="text1"/>
        </w:rPr>
        <w:t xml:space="preserve"> – </w:t>
      </w:r>
      <w:r w:rsidRPr="00467068">
        <w:rPr>
          <w:rFonts w:ascii="Arial" w:hAnsi="Arial" w:cs="Arial"/>
          <w:b/>
          <w:bCs/>
          <w:color w:val="00B0F0"/>
        </w:rPr>
        <w:t xml:space="preserve">44 </w:t>
      </w:r>
      <w:r w:rsidRPr="00467068">
        <w:rPr>
          <w:rFonts w:ascii="Arial" w:hAnsi="Arial" w:cs="Arial"/>
          <w:b/>
          <w:bCs/>
          <w:color w:val="000000" w:themeColor="text1"/>
        </w:rPr>
        <w:t xml:space="preserve">– </w:t>
      </w:r>
      <w:r w:rsidRPr="00467068">
        <w:rPr>
          <w:rFonts w:ascii="Arial" w:hAnsi="Arial" w:cs="Arial"/>
          <w:b/>
          <w:bCs/>
          <w:color w:val="FF0000"/>
        </w:rPr>
        <w:t>45</w:t>
      </w:r>
      <w:r w:rsidRPr="00467068">
        <w:rPr>
          <w:rFonts w:ascii="Arial" w:hAnsi="Arial" w:cs="Arial"/>
          <w:b/>
          <w:bCs/>
          <w:color w:val="000000" w:themeColor="text1"/>
        </w:rPr>
        <w:t xml:space="preserve"> – </w:t>
      </w:r>
      <w:r w:rsidRPr="00467068">
        <w:rPr>
          <w:rFonts w:ascii="Arial" w:hAnsi="Arial" w:cs="Arial"/>
          <w:b/>
          <w:bCs/>
          <w:color w:val="66FFFF"/>
        </w:rPr>
        <w:t>46</w:t>
      </w:r>
      <w:r w:rsidRPr="00467068">
        <w:rPr>
          <w:rFonts w:ascii="Arial" w:hAnsi="Arial" w:cs="Arial"/>
          <w:b/>
          <w:bCs/>
          <w:color w:val="000000" w:themeColor="text1"/>
        </w:rPr>
        <w:t xml:space="preserve"> – </w:t>
      </w:r>
      <w:r w:rsidRPr="00467068">
        <w:rPr>
          <w:rFonts w:ascii="Arial" w:hAnsi="Arial" w:cs="Arial"/>
          <w:b/>
          <w:bCs/>
          <w:color w:val="FF66FF"/>
        </w:rPr>
        <w:t>47</w:t>
      </w:r>
      <w:r w:rsidRPr="00467068">
        <w:rPr>
          <w:rFonts w:ascii="Arial" w:hAnsi="Arial" w:cs="Arial"/>
          <w:b/>
          <w:bCs/>
          <w:color w:val="000000" w:themeColor="text1"/>
        </w:rPr>
        <w:t xml:space="preserve"> – </w:t>
      </w:r>
      <w:r w:rsidRPr="00467068">
        <w:rPr>
          <w:rFonts w:ascii="Arial" w:hAnsi="Arial" w:cs="Arial"/>
          <w:b/>
          <w:bCs/>
          <w:color w:val="CC99FF"/>
        </w:rPr>
        <w:t>48</w:t>
      </w:r>
      <w:r w:rsidRPr="00467068">
        <w:rPr>
          <w:rFonts w:ascii="Arial" w:hAnsi="Arial" w:cs="Arial"/>
          <w:b/>
          <w:bCs/>
          <w:color w:val="000000" w:themeColor="text1"/>
        </w:rPr>
        <w:t xml:space="preserve"> – </w:t>
      </w:r>
      <w:r w:rsidRPr="00467068">
        <w:rPr>
          <w:rFonts w:ascii="Arial" w:hAnsi="Arial" w:cs="Arial"/>
          <w:b/>
          <w:bCs/>
          <w:color w:val="FFC000"/>
        </w:rPr>
        <w:t>49</w:t>
      </w:r>
      <w:r w:rsidRPr="00467068">
        <w:rPr>
          <w:rFonts w:ascii="Arial" w:hAnsi="Arial" w:cs="Arial"/>
          <w:b/>
          <w:bCs/>
          <w:color w:val="000000" w:themeColor="text1"/>
        </w:rPr>
        <w:t xml:space="preserve"> –</w:t>
      </w:r>
      <w:r w:rsidRPr="00467068">
        <w:rPr>
          <w:rFonts w:ascii="Arial" w:hAnsi="Arial" w:cs="Arial"/>
          <w:b/>
          <w:bCs/>
          <w:color w:val="00B0F0"/>
        </w:rPr>
        <w:t xml:space="preserve"> </w:t>
      </w:r>
      <w:r w:rsidRPr="00467068">
        <w:rPr>
          <w:rFonts w:ascii="Arial" w:hAnsi="Arial" w:cs="Arial"/>
          <w:b/>
          <w:bCs/>
          <w:color w:val="92D050"/>
        </w:rPr>
        <w:t>50</w:t>
      </w:r>
      <w:r w:rsidRPr="00467068">
        <w:rPr>
          <w:rFonts w:ascii="Arial" w:hAnsi="Arial" w:cs="Arial"/>
        </w:rPr>
        <w:t xml:space="preserve"> – </w:t>
      </w:r>
      <w:r w:rsidRPr="00467068">
        <w:rPr>
          <w:rFonts w:ascii="Arial" w:hAnsi="Arial" w:cs="Arial"/>
          <w:b/>
          <w:bCs/>
          <w:color w:val="00B0F0"/>
        </w:rPr>
        <w:t>51</w:t>
      </w:r>
      <w:r w:rsidRPr="00467068">
        <w:rPr>
          <w:rFonts w:ascii="Arial" w:hAnsi="Arial" w:cs="Arial"/>
        </w:rPr>
        <w:t xml:space="preserve"> – </w:t>
      </w:r>
      <w:r w:rsidRPr="00467068">
        <w:rPr>
          <w:rFonts w:ascii="Arial" w:hAnsi="Arial" w:cs="Arial"/>
          <w:b/>
          <w:bCs/>
          <w:color w:val="FF0000"/>
        </w:rPr>
        <w:t>52</w:t>
      </w:r>
      <w:r w:rsidRPr="00467068">
        <w:rPr>
          <w:rFonts w:ascii="Arial" w:hAnsi="Arial" w:cs="Arial"/>
        </w:rPr>
        <w:t xml:space="preserve"> – </w:t>
      </w:r>
      <w:r w:rsidRPr="00467068">
        <w:rPr>
          <w:rFonts w:ascii="Arial" w:hAnsi="Arial" w:cs="Arial"/>
          <w:b/>
          <w:bCs/>
          <w:color w:val="66FFFF"/>
        </w:rPr>
        <w:t>53</w:t>
      </w:r>
      <w:r w:rsidRPr="00467068">
        <w:rPr>
          <w:rFonts w:ascii="Arial" w:hAnsi="Arial" w:cs="Arial"/>
        </w:rPr>
        <w:t xml:space="preserve"> – </w:t>
      </w:r>
      <w:r w:rsidRPr="00467068">
        <w:rPr>
          <w:rFonts w:ascii="Arial" w:hAnsi="Arial" w:cs="Arial"/>
          <w:b/>
          <w:bCs/>
          <w:color w:val="FF66FF"/>
        </w:rPr>
        <w:t>54</w:t>
      </w:r>
      <w:r w:rsidRPr="00467068">
        <w:rPr>
          <w:rFonts w:ascii="Arial" w:hAnsi="Arial" w:cs="Arial"/>
        </w:rPr>
        <w:t xml:space="preserve"> – </w:t>
      </w:r>
      <w:r w:rsidRPr="00467068">
        <w:rPr>
          <w:rFonts w:ascii="Arial" w:hAnsi="Arial" w:cs="Arial"/>
          <w:b/>
          <w:bCs/>
          <w:color w:val="CC99FF"/>
        </w:rPr>
        <w:t>55</w:t>
      </w:r>
      <w:r w:rsidRPr="00467068">
        <w:rPr>
          <w:rFonts w:ascii="Arial" w:hAnsi="Arial" w:cs="Arial"/>
        </w:rPr>
        <w:t xml:space="preserve"> – </w:t>
      </w:r>
      <w:r w:rsidRPr="00467068">
        <w:rPr>
          <w:rFonts w:ascii="Arial" w:hAnsi="Arial" w:cs="Arial"/>
          <w:b/>
          <w:bCs/>
          <w:color w:val="FFC000"/>
        </w:rPr>
        <w:t>56</w:t>
      </w:r>
      <w:r w:rsidRPr="00467068">
        <w:rPr>
          <w:rFonts w:ascii="Arial" w:hAnsi="Arial" w:cs="Arial"/>
        </w:rPr>
        <w:t xml:space="preserve"> – </w:t>
      </w:r>
      <w:r w:rsidRPr="00467068">
        <w:rPr>
          <w:rFonts w:ascii="Arial" w:hAnsi="Arial" w:cs="Arial"/>
          <w:b/>
          <w:bCs/>
          <w:color w:val="92D050"/>
        </w:rPr>
        <w:t>57</w:t>
      </w:r>
      <w:r w:rsidRPr="00467068">
        <w:rPr>
          <w:rFonts w:ascii="Arial" w:hAnsi="Arial" w:cs="Arial"/>
        </w:rPr>
        <w:t xml:space="preserve"> – </w:t>
      </w:r>
      <w:r w:rsidRPr="00467068">
        <w:rPr>
          <w:rFonts w:ascii="Arial" w:hAnsi="Arial" w:cs="Arial"/>
          <w:b/>
          <w:bCs/>
          <w:color w:val="00B0F0"/>
        </w:rPr>
        <w:t>58</w:t>
      </w:r>
      <w:r w:rsidRPr="00467068">
        <w:rPr>
          <w:rFonts w:ascii="Arial" w:hAnsi="Arial" w:cs="Arial"/>
        </w:rPr>
        <w:t xml:space="preserve"> – </w:t>
      </w:r>
      <w:r w:rsidRPr="00467068">
        <w:rPr>
          <w:rFonts w:ascii="Arial" w:hAnsi="Arial" w:cs="Arial"/>
          <w:b/>
          <w:bCs/>
          <w:color w:val="FF0000"/>
        </w:rPr>
        <w:t>59</w:t>
      </w:r>
      <w:r w:rsidRPr="00467068">
        <w:rPr>
          <w:rFonts w:ascii="Arial" w:hAnsi="Arial" w:cs="Arial"/>
        </w:rPr>
        <w:t xml:space="preserve"> – </w:t>
      </w:r>
      <w:r w:rsidRPr="00467068">
        <w:rPr>
          <w:rFonts w:ascii="Arial" w:hAnsi="Arial" w:cs="Arial"/>
          <w:b/>
          <w:bCs/>
          <w:color w:val="66FFFF"/>
        </w:rPr>
        <w:t>60</w:t>
      </w:r>
      <w:r w:rsidRPr="00467068">
        <w:rPr>
          <w:rFonts w:ascii="Arial" w:hAnsi="Arial" w:cs="Arial"/>
        </w:rPr>
        <w:t xml:space="preserve"> – </w:t>
      </w:r>
      <w:r w:rsidRPr="00467068">
        <w:rPr>
          <w:rFonts w:ascii="Arial" w:hAnsi="Arial" w:cs="Arial"/>
          <w:b/>
          <w:bCs/>
          <w:color w:val="FF66FF"/>
        </w:rPr>
        <w:t>61</w:t>
      </w:r>
      <w:r w:rsidRPr="00467068">
        <w:rPr>
          <w:rFonts w:ascii="Arial" w:hAnsi="Arial" w:cs="Arial"/>
        </w:rPr>
        <w:t xml:space="preserve"> – </w:t>
      </w:r>
      <w:r w:rsidRPr="00467068">
        <w:rPr>
          <w:rFonts w:ascii="Arial" w:hAnsi="Arial" w:cs="Arial"/>
          <w:b/>
          <w:bCs/>
          <w:color w:val="CC99FF"/>
        </w:rPr>
        <w:t xml:space="preserve">62 </w:t>
      </w:r>
      <w:r w:rsidRPr="00467068">
        <w:rPr>
          <w:rFonts w:ascii="Arial" w:hAnsi="Arial" w:cs="Arial"/>
        </w:rPr>
        <w:t xml:space="preserve">– </w:t>
      </w:r>
      <w:r w:rsidRPr="00467068">
        <w:rPr>
          <w:rFonts w:ascii="Arial" w:hAnsi="Arial" w:cs="Arial"/>
          <w:b/>
          <w:bCs/>
          <w:color w:val="FFC000"/>
        </w:rPr>
        <w:t>63</w:t>
      </w:r>
      <w:r w:rsidRPr="00467068">
        <w:rPr>
          <w:rFonts w:ascii="Arial" w:hAnsi="Arial" w:cs="Arial"/>
        </w:rPr>
        <w:t xml:space="preserve"> – </w:t>
      </w:r>
      <w:r w:rsidRPr="00467068">
        <w:rPr>
          <w:rFonts w:ascii="Arial" w:hAnsi="Arial" w:cs="Arial"/>
          <w:b/>
          <w:bCs/>
          <w:color w:val="92D050"/>
        </w:rPr>
        <w:t>64</w:t>
      </w:r>
      <w:r w:rsidRPr="00467068">
        <w:rPr>
          <w:rFonts w:ascii="Arial" w:hAnsi="Arial" w:cs="Arial"/>
        </w:rPr>
        <w:t xml:space="preserve"> – </w:t>
      </w:r>
      <w:r w:rsidRPr="00467068">
        <w:rPr>
          <w:rFonts w:ascii="Arial" w:hAnsi="Arial" w:cs="Arial"/>
          <w:b/>
          <w:bCs/>
          <w:color w:val="00B0F0"/>
        </w:rPr>
        <w:t xml:space="preserve">65 </w:t>
      </w:r>
      <w:r w:rsidRPr="00467068">
        <w:rPr>
          <w:rFonts w:ascii="Arial" w:hAnsi="Arial" w:cs="Arial"/>
        </w:rPr>
        <w:t xml:space="preserve">– </w:t>
      </w:r>
      <w:r w:rsidRPr="00467068">
        <w:rPr>
          <w:rFonts w:ascii="Arial" w:hAnsi="Arial" w:cs="Arial"/>
          <w:b/>
          <w:bCs/>
          <w:color w:val="FF0000"/>
        </w:rPr>
        <w:t xml:space="preserve">66 </w:t>
      </w:r>
      <w:r w:rsidRPr="00467068">
        <w:rPr>
          <w:rFonts w:ascii="Arial" w:hAnsi="Arial" w:cs="Arial"/>
        </w:rPr>
        <w:t xml:space="preserve">– </w:t>
      </w:r>
      <w:r w:rsidRPr="00467068">
        <w:rPr>
          <w:rFonts w:ascii="Arial" w:hAnsi="Arial" w:cs="Arial"/>
          <w:b/>
          <w:bCs/>
          <w:color w:val="66FFFF"/>
        </w:rPr>
        <w:t xml:space="preserve">67 </w:t>
      </w:r>
      <w:r w:rsidRPr="00467068">
        <w:rPr>
          <w:rFonts w:ascii="Arial" w:hAnsi="Arial" w:cs="Arial"/>
        </w:rPr>
        <w:t xml:space="preserve">– </w:t>
      </w:r>
      <w:r w:rsidRPr="00467068">
        <w:rPr>
          <w:rFonts w:ascii="Arial" w:hAnsi="Arial" w:cs="Arial"/>
          <w:b/>
          <w:bCs/>
          <w:color w:val="FF66FF"/>
        </w:rPr>
        <w:t>68</w:t>
      </w:r>
      <w:r w:rsidRPr="00467068">
        <w:rPr>
          <w:rFonts w:ascii="Arial" w:hAnsi="Arial" w:cs="Arial"/>
        </w:rPr>
        <w:t xml:space="preserve"> – </w:t>
      </w:r>
      <w:r w:rsidRPr="00467068">
        <w:rPr>
          <w:rFonts w:ascii="Arial" w:hAnsi="Arial" w:cs="Arial"/>
          <w:b/>
          <w:bCs/>
          <w:color w:val="CC99FF"/>
        </w:rPr>
        <w:t>69</w:t>
      </w:r>
      <w:r w:rsidRPr="00467068">
        <w:rPr>
          <w:rFonts w:ascii="Arial" w:hAnsi="Arial" w:cs="Arial"/>
        </w:rPr>
        <w:t xml:space="preserve"> – </w:t>
      </w:r>
      <w:r w:rsidRPr="00467068">
        <w:rPr>
          <w:rFonts w:ascii="Arial" w:hAnsi="Arial" w:cs="Arial"/>
          <w:b/>
          <w:bCs/>
          <w:color w:val="FFC000"/>
        </w:rPr>
        <w:t>70</w:t>
      </w:r>
      <w:r w:rsidRPr="00467068">
        <w:rPr>
          <w:rFonts w:ascii="Arial" w:hAnsi="Arial" w:cs="Arial"/>
        </w:rPr>
        <w:t xml:space="preserve"> – </w:t>
      </w:r>
      <w:r w:rsidRPr="00467068">
        <w:rPr>
          <w:rFonts w:ascii="Arial" w:hAnsi="Arial" w:cs="Arial"/>
          <w:b/>
          <w:bCs/>
          <w:color w:val="92D050"/>
        </w:rPr>
        <w:t>71</w:t>
      </w:r>
      <w:r w:rsidRPr="00467068">
        <w:rPr>
          <w:rFonts w:ascii="Arial" w:hAnsi="Arial" w:cs="Arial"/>
        </w:rPr>
        <w:t xml:space="preserve"> – </w:t>
      </w:r>
      <w:r w:rsidRPr="00467068">
        <w:rPr>
          <w:rFonts w:ascii="Arial" w:hAnsi="Arial" w:cs="Arial"/>
          <w:b/>
          <w:bCs/>
          <w:color w:val="00B0F0"/>
        </w:rPr>
        <w:t xml:space="preserve">72 </w:t>
      </w:r>
      <w:r w:rsidRPr="00467068">
        <w:rPr>
          <w:rFonts w:ascii="Arial" w:hAnsi="Arial" w:cs="Arial"/>
        </w:rPr>
        <w:t xml:space="preserve">– </w:t>
      </w:r>
      <w:r w:rsidRPr="00467068">
        <w:rPr>
          <w:rFonts w:ascii="Arial" w:hAnsi="Arial" w:cs="Arial"/>
          <w:b/>
          <w:bCs/>
          <w:color w:val="FF0000"/>
        </w:rPr>
        <w:t>73</w:t>
      </w:r>
      <w:r w:rsidRPr="00467068">
        <w:rPr>
          <w:rFonts w:ascii="Arial" w:hAnsi="Arial" w:cs="Arial"/>
        </w:rPr>
        <w:t xml:space="preserve"> – </w:t>
      </w:r>
      <w:r w:rsidRPr="00467068">
        <w:rPr>
          <w:rFonts w:ascii="Arial" w:hAnsi="Arial" w:cs="Arial"/>
          <w:b/>
          <w:bCs/>
          <w:color w:val="66FFFF"/>
        </w:rPr>
        <w:t>74</w:t>
      </w:r>
      <w:r w:rsidRPr="00467068">
        <w:rPr>
          <w:rFonts w:ascii="Arial" w:hAnsi="Arial" w:cs="Arial"/>
        </w:rPr>
        <w:t xml:space="preserve"> – </w:t>
      </w:r>
      <w:r w:rsidRPr="00467068">
        <w:rPr>
          <w:rFonts w:ascii="Arial" w:hAnsi="Arial" w:cs="Arial"/>
          <w:b/>
          <w:bCs/>
          <w:color w:val="FF66FF"/>
        </w:rPr>
        <w:t>75</w:t>
      </w:r>
      <w:r w:rsidRPr="00467068">
        <w:rPr>
          <w:rFonts w:ascii="Arial" w:hAnsi="Arial" w:cs="Arial"/>
        </w:rPr>
        <w:t xml:space="preserve"> – </w:t>
      </w:r>
      <w:r w:rsidRPr="00467068">
        <w:rPr>
          <w:rFonts w:ascii="Arial" w:hAnsi="Arial" w:cs="Arial"/>
          <w:b/>
          <w:bCs/>
          <w:color w:val="CC99FF"/>
        </w:rPr>
        <w:t>76</w:t>
      </w:r>
      <w:r w:rsidRPr="00467068">
        <w:rPr>
          <w:rFonts w:ascii="Arial" w:hAnsi="Arial" w:cs="Arial"/>
        </w:rPr>
        <w:t xml:space="preserve"> – </w:t>
      </w:r>
      <w:r w:rsidRPr="00467068">
        <w:rPr>
          <w:rFonts w:ascii="Arial" w:hAnsi="Arial" w:cs="Arial"/>
          <w:b/>
          <w:bCs/>
          <w:color w:val="FFC000"/>
        </w:rPr>
        <w:t>77</w:t>
      </w:r>
      <w:r w:rsidRPr="00467068">
        <w:rPr>
          <w:rFonts w:ascii="Arial" w:hAnsi="Arial" w:cs="Arial"/>
        </w:rPr>
        <w:t xml:space="preserve"> – </w:t>
      </w:r>
      <w:r w:rsidRPr="00467068">
        <w:rPr>
          <w:rFonts w:ascii="Arial" w:hAnsi="Arial" w:cs="Arial"/>
          <w:b/>
          <w:bCs/>
          <w:color w:val="92D050"/>
        </w:rPr>
        <w:t>78</w:t>
      </w:r>
      <w:r w:rsidRPr="00467068">
        <w:rPr>
          <w:rFonts w:ascii="Arial" w:hAnsi="Arial" w:cs="Arial"/>
        </w:rPr>
        <w:t xml:space="preserve"> – </w:t>
      </w:r>
      <w:r w:rsidRPr="00467068">
        <w:rPr>
          <w:rFonts w:ascii="Arial" w:hAnsi="Arial" w:cs="Arial"/>
          <w:b/>
          <w:bCs/>
          <w:color w:val="00B0F0"/>
        </w:rPr>
        <w:t>79</w:t>
      </w:r>
      <w:r w:rsidRPr="00467068">
        <w:rPr>
          <w:rFonts w:ascii="Arial" w:hAnsi="Arial" w:cs="Arial"/>
        </w:rPr>
        <w:t xml:space="preserve"> – </w:t>
      </w:r>
      <w:r w:rsidRPr="00467068">
        <w:rPr>
          <w:rFonts w:ascii="Arial" w:hAnsi="Arial" w:cs="Arial"/>
          <w:b/>
          <w:bCs/>
          <w:color w:val="FF0000"/>
        </w:rPr>
        <w:t>80</w:t>
      </w:r>
      <w:r w:rsidRPr="00467068">
        <w:rPr>
          <w:rFonts w:ascii="Arial" w:hAnsi="Arial" w:cs="Arial"/>
        </w:rPr>
        <w:t xml:space="preserve"> – </w:t>
      </w:r>
      <w:r w:rsidRPr="00467068">
        <w:rPr>
          <w:rFonts w:ascii="Arial" w:hAnsi="Arial" w:cs="Arial"/>
          <w:b/>
          <w:bCs/>
          <w:color w:val="66FFFF"/>
        </w:rPr>
        <w:t>81</w:t>
      </w:r>
      <w:r w:rsidRPr="00467068">
        <w:rPr>
          <w:rFonts w:ascii="Arial" w:hAnsi="Arial" w:cs="Arial"/>
        </w:rPr>
        <w:t xml:space="preserve"> – </w:t>
      </w:r>
      <w:r w:rsidRPr="00467068">
        <w:rPr>
          <w:rFonts w:ascii="Arial" w:hAnsi="Arial" w:cs="Arial"/>
          <w:b/>
          <w:bCs/>
          <w:color w:val="FF66FF"/>
        </w:rPr>
        <w:t xml:space="preserve">82 </w:t>
      </w:r>
      <w:r w:rsidRPr="00467068">
        <w:rPr>
          <w:rFonts w:ascii="Arial" w:hAnsi="Arial" w:cs="Arial"/>
        </w:rPr>
        <w:t xml:space="preserve">– </w:t>
      </w:r>
      <w:r w:rsidRPr="00467068">
        <w:rPr>
          <w:rFonts w:ascii="Arial" w:hAnsi="Arial" w:cs="Arial"/>
          <w:b/>
          <w:bCs/>
          <w:color w:val="CC99FF"/>
        </w:rPr>
        <w:t>83</w:t>
      </w:r>
      <w:r w:rsidRPr="00467068">
        <w:rPr>
          <w:rFonts w:ascii="Arial" w:hAnsi="Arial" w:cs="Arial"/>
        </w:rPr>
        <w:t xml:space="preserve"> – </w:t>
      </w:r>
      <w:r w:rsidRPr="00467068">
        <w:rPr>
          <w:rFonts w:ascii="Arial" w:hAnsi="Arial" w:cs="Arial"/>
          <w:b/>
          <w:bCs/>
          <w:color w:val="FFC000"/>
        </w:rPr>
        <w:t>84</w:t>
      </w:r>
      <w:r w:rsidRPr="00467068">
        <w:rPr>
          <w:rFonts w:ascii="Arial" w:hAnsi="Arial" w:cs="Arial"/>
        </w:rPr>
        <w:t xml:space="preserve"> – </w:t>
      </w:r>
      <w:r w:rsidRPr="00467068">
        <w:rPr>
          <w:rFonts w:ascii="Arial" w:hAnsi="Arial" w:cs="Arial"/>
          <w:b/>
          <w:bCs/>
          <w:color w:val="92D050"/>
        </w:rPr>
        <w:t>85</w:t>
      </w:r>
      <w:r w:rsidRPr="00467068">
        <w:rPr>
          <w:rFonts w:ascii="Arial" w:hAnsi="Arial" w:cs="Arial"/>
        </w:rPr>
        <w:t xml:space="preserve"> – </w:t>
      </w:r>
      <w:r w:rsidRPr="00467068">
        <w:rPr>
          <w:rFonts w:ascii="Arial" w:hAnsi="Arial" w:cs="Arial"/>
          <w:b/>
          <w:bCs/>
          <w:color w:val="00B0F0"/>
        </w:rPr>
        <w:t>86</w:t>
      </w:r>
      <w:r w:rsidRPr="00467068">
        <w:rPr>
          <w:rFonts w:ascii="Arial" w:hAnsi="Arial" w:cs="Arial"/>
        </w:rPr>
        <w:t xml:space="preserve"> – </w:t>
      </w:r>
      <w:r w:rsidRPr="00467068">
        <w:rPr>
          <w:rFonts w:ascii="Arial" w:hAnsi="Arial" w:cs="Arial"/>
          <w:b/>
          <w:bCs/>
          <w:color w:val="FF0000"/>
        </w:rPr>
        <w:t>87</w:t>
      </w:r>
      <w:r w:rsidRPr="00467068">
        <w:rPr>
          <w:rFonts w:ascii="Arial" w:hAnsi="Arial" w:cs="Arial"/>
        </w:rPr>
        <w:t xml:space="preserve"> – </w:t>
      </w:r>
      <w:r w:rsidRPr="00467068">
        <w:rPr>
          <w:rFonts w:ascii="Arial" w:hAnsi="Arial" w:cs="Arial"/>
          <w:b/>
          <w:bCs/>
          <w:color w:val="66FFFF"/>
        </w:rPr>
        <w:t>88</w:t>
      </w:r>
      <w:r w:rsidRPr="00467068">
        <w:rPr>
          <w:rFonts w:ascii="Arial" w:hAnsi="Arial" w:cs="Arial"/>
        </w:rPr>
        <w:t xml:space="preserve"> – </w:t>
      </w:r>
      <w:r w:rsidRPr="00467068">
        <w:rPr>
          <w:rFonts w:ascii="Arial" w:hAnsi="Arial" w:cs="Arial"/>
          <w:b/>
          <w:bCs/>
          <w:color w:val="FF66FF"/>
        </w:rPr>
        <w:t>89</w:t>
      </w:r>
      <w:r w:rsidRPr="00467068">
        <w:rPr>
          <w:rFonts w:ascii="Arial" w:hAnsi="Arial" w:cs="Arial"/>
        </w:rPr>
        <w:t xml:space="preserve"> – </w:t>
      </w:r>
      <w:r w:rsidRPr="00467068">
        <w:rPr>
          <w:rFonts w:ascii="Arial" w:hAnsi="Arial" w:cs="Arial"/>
          <w:b/>
          <w:bCs/>
          <w:color w:val="CC99FF"/>
        </w:rPr>
        <w:t>90</w:t>
      </w:r>
      <w:r w:rsidRPr="00467068">
        <w:rPr>
          <w:rFonts w:ascii="Arial" w:hAnsi="Arial" w:cs="Arial"/>
        </w:rPr>
        <w:t xml:space="preserve"> – </w:t>
      </w:r>
      <w:r w:rsidRPr="00467068">
        <w:rPr>
          <w:rFonts w:ascii="Arial" w:hAnsi="Arial" w:cs="Arial"/>
          <w:b/>
          <w:bCs/>
          <w:color w:val="FFC000"/>
        </w:rPr>
        <w:t>91</w:t>
      </w:r>
      <w:r w:rsidRPr="00467068">
        <w:rPr>
          <w:rFonts w:ascii="Arial" w:hAnsi="Arial" w:cs="Arial"/>
        </w:rPr>
        <w:t xml:space="preserve"> – </w:t>
      </w:r>
      <w:r w:rsidRPr="00467068">
        <w:rPr>
          <w:rFonts w:ascii="Arial" w:hAnsi="Arial" w:cs="Arial"/>
          <w:b/>
          <w:bCs/>
          <w:color w:val="92D050"/>
        </w:rPr>
        <w:t>92</w:t>
      </w:r>
      <w:r w:rsidRPr="00467068">
        <w:rPr>
          <w:rFonts w:ascii="Arial" w:hAnsi="Arial" w:cs="Arial"/>
        </w:rPr>
        <w:t xml:space="preserve"> – </w:t>
      </w:r>
      <w:r w:rsidRPr="00467068">
        <w:rPr>
          <w:rFonts w:ascii="Arial" w:hAnsi="Arial" w:cs="Arial"/>
          <w:b/>
          <w:bCs/>
          <w:color w:val="00B0F0"/>
        </w:rPr>
        <w:t>93</w:t>
      </w:r>
      <w:r w:rsidRPr="00467068">
        <w:rPr>
          <w:rFonts w:ascii="Arial" w:hAnsi="Arial" w:cs="Arial"/>
        </w:rPr>
        <w:t xml:space="preserve"> – </w:t>
      </w:r>
      <w:r w:rsidRPr="00467068">
        <w:rPr>
          <w:rFonts w:ascii="Arial" w:hAnsi="Arial" w:cs="Arial"/>
          <w:b/>
          <w:bCs/>
          <w:color w:val="FF0000"/>
        </w:rPr>
        <w:t>94</w:t>
      </w:r>
      <w:r w:rsidRPr="00467068">
        <w:rPr>
          <w:rFonts w:ascii="Arial" w:hAnsi="Arial" w:cs="Arial"/>
        </w:rPr>
        <w:t xml:space="preserve"> – </w:t>
      </w:r>
      <w:r w:rsidRPr="00467068">
        <w:rPr>
          <w:rFonts w:ascii="Arial" w:hAnsi="Arial" w:cs="Arial"/>
          <w:b/>
          <w:bCs/>
          <w:color w:val="66FFFF"/>
        </w:rPr>
        <w:t>95</w:t>
      </w:r>
      <w:r w:rsidRPr="00467068">
        <w:rPr>
          <w:rFonts w:ascii="Arial" w:hAnsi="Arial" w:cs="Arial"/>
        </w:rPr>
        <w:t xml:space="preserve"> – </w:t>
      </w:r>
      <w:r w:rsidRPr="00467068">
        <w:rPr>
          <w:rFonts w:ascii="Arial" w:hAnsi="Arial" w:cs="Arial"/>
          <w:b/>
          <w:bCs/>
          <w:color w:val="FF66FF"/>
        </w:rPr>
        <w:t>96</w:t>
      </w:r>
      <w:r w:rsidRPr="00467068">
        <w:rPr>
          <w:rFonts w:ascii="Arial" w:hAnsi="Arial" w:cs="Arial"/>
        </w:rPr>
        <w:t xml:space="preserve"> – </w:t>
      </w:r>
      <w:r w:rsidRPr="00467068">
        <w:rPr>
          <w:rFonts w:ascii="Arial" w:hAnsi="Arial" w:cs="Arial"/>
          <w:b/>
          <w:bCs/>
          <w:color w:val="CC99FF"/>
        </w:rPr>
        <w:t>97</w:t>
      </w:r>
      <w:r w:rsidRPr="00467068">
        <w:rPr>
          <w:rFonts w:ascii="Arial" w:hAnsi="Arial" w:cs="Arial"/>
        </w:rPr>
        <w:t xml:space="preserve"> – </w:t>
      </w:r>
      <w:r w:rsidRPr="00467068">
        <w:rPr>
          <w:rFonts w:ascii="Arial" w:hAnsi="Arial" w:cs="Arial"/>
          <w:b/>
          <w:bCs/>
          <w:color w:val="FFC000"/>
        </w:rPr>
        <w:t>98</w:t>
      </w:r>
      <w:r w:rsidRPr="00467068">
        <w:rPr>
          <w:rFonts w:ascii="Arial" w:hAnsi="Arial" w:cs="Arial"/>
        </w:rPr>
        <w:t xml:space="preserve"> – </w:t>
      </w:r>
      <w:r w:rsidRPr="00467068">
        <w:rPr>
          <w:rFonts w:ascii="Arial" w:hAnsi="Arial" w:cs="Arial"/>
          <w:b/>
          <w:bCs/>
          <w:color w:val="92D050"/>
        </w:rPr>
        <w:t>99</w:t>
      </w:r>
      <w:r w:rsidRPr="00467068">
        <w:rPr>
          <w:rFonts w:ascii="Arial" w:hAnsi="Arial" w:cs="Arial"/>
        </w:rPr>
        <w:t xml:space="preserve"> – </w:t>
      </w:r>
      <w:r w:rsidRPr="00467068">
        <w:rPr>
          <w:rFonts w:ascii="Arial" w:hAnsi="Arial" w:cs="Arial"/>
          <w:b/>
          <w:bCs/>
          <w:color w:val="00B0F0"/>
        </w:rPr>
        <w:t>100.</w:t>
      </w:r>
      <w:r w:rsidRPr="00467068">
        <w:rPr>
          <w:rFonts w:ascii="Arial" w:hAnsi="Arial" w:cs="Arial"/>
          <w:b/>
          <w:bCs/>
        </w:rPr>
        <w:t xml:space="preserve"> </w:t>
      </w:r>
    </w:p>
    <w:p w14:paraId="1E0212C0" w14:textId="77777777" w:rsidR="00467068" w:rsidRPr="00467068" w:rsidRDefault="00467068" w:rsidP="00467068">
      <w:pPr>
        <w:jc w:val="both"/>
        <w:rPr>
          <w:rFonts w:ascii="Arial" w:hAnsi="Arial" w:cs="Arial"/>
        </w:rPr>
      </w:pPr>
      <w:r w:rsidRPr="00467068">
        <w:rPr>
          <w:rFonts w:ascii="Arial" w:hAnsi="Arial" w:cs="Arial"/>
        </w:rPr>
        <w:t>Los alumnos deberán de escuchar con atención la explicación que dará la maestra respecto al tema la cual les permitirá realizar de manera correcta las actividades indicadas.</w:t>
      </w:r>
    </w:p>
    <w:p w14:paraId="50960F23" w14:textId="1C8B653D" w:rsidR="00467068" w:rsidRPr="00467068" w:rsidRDefault="00467068" w:rsidP="00467068">
      <w:pPr>
        <w:jc w:val="center"/>
        <w:rPr>
          <w:rFonts w:ascii="Arial" w:hAnsi="Arial" w:cs="Arial"/>
          <w:b/>
          <w:bCs/>
          <w:color w:val="CC99FF"/>
        </w:rPr>
      </w:pPr>
      <w:r w:rsidRPr="00467068">
        <w:rPr>
          <w:rFonts w:ascii="Arial" w:hAnsi="Arial" w:cs="Arial"/>
          <w:b/>
          <w:bCs/>
          <w:color w:val="CC99FF"/>
        </w:rPr>
        <w:t>CONTEO DE ELEMENTOS.</w:t>
      </w:r>
    </w:p>
    <w:p w14:paraId="27CFA52E" w14:textId="77777777" w:rsidR="00467068" w:rsidRPr="00467068" w:rsidRDefault="00467068" w:rsidP="00467068">
      <w:pPr>
        <w:jc w:val="both"/>
        <w:rPr>
          <w:rFonts w:ascii="Arial" w:hAnsi="Arial" w:cs="Arial"/>
        </w:rPr>
      </w:pPr>
      <w:r w:rsidRPr="00467068">
        <w:rPr>
          <w:rFonts w:ascii="Arial" w:hAnsi="Arial" w:cs="Arial"/>
        </w:rPr>
        <w:t xml:space="preserve">Para contar de manera más rápida y sencilla cosas u objetos se utiliza el conteo por grupos. </w:t>
      </w:r>
      <w:r w:rsidRPr="00467068">
        <w:rPr>
          <w:rFonts w:ascii="Arial" w:hAnsi="Arial" w:cs="Arial"/>
        </w:rPr>
        <w:lastRenderedPageBreak/>
        <w:t xml:space="preserve">Esto consiste en unir dos o más elementos para contarlos utilizando la secuencia de las sucesiones numéricas. </w:t>
      </w:r>
    </w:p>
    <w:p w14:paraId="6400AC07" w14:textId="77777777" w:rsidR="00467068" w:rsidRPr="00467068" w:rsidRDefault="00467068" w:rsidP="00467068">
      <w:pPr>
        <w:jc w:val="both"/>
        <w:rPr>
          <w:rFonts w:ascii="Arial" w:hAnsi="Arial" w:cs="Arial"/>
        </w:rPr>
      </w:pPr>
      <w:r w:rsidRPr="00467068">
        <w:rPr>
          <w:rFonts w:ascii="Arial" w:hAnsi="Arial" w:cs="Arial"/>
        </w:rPr>
        <w:t>Ejemplo:  Si quiero contar los siguientes Botones tendré que agruparlos de 2 en 2, de 3 en 3, de 4 en 4, de 5 en 5, de 6 en 6, de 7 en 7, de 8 en 8, de 9 en 9, de 10 en 10. A si sucesivamente.</w:t>
      </w:r>
    </w:p>
    <w:p w14:paraId="08D46BFA" w14:textId="2AB7A748" w:rsidR="00467068" w:rsidRDefault="00467068" w:rsidP="00467068">
      <w:pPr>
        <w:jc w:val="center"/>
        <w:rPr>
          <w:sz w:val="24"/>
          <w:szCs w:val="24"/>
        </w:rPr>
      </w:pPr>
      <w:r w:rsidRPr="00E454AD">
        <w:rPr>
          <w:noProof/>
          <w:sz w:val="24"/>
          <w:szCs w:val="24"/>
        </w:rPr>
        <w:drawing>
          <wp:inline distT="0" distB="0" distL="0" distR="0" wp14:anchorId="583F0AB8" wp14:editId="058B17D4">
            <wp:extent cx="5506361" cy="1143000"/>
            <wp:effectExtent l="0" t="0" r="0" b="0"/>
            <wp:docPr id="120" name="Imagen 12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1601" cy="1152391"/>
                    </a:xfrm>
                    <a:prstGeom prst="rect">
                      <a:avLst/>
                    </a:prstGeom>
                    <a:noFill/>
                    <a:ln>
                      <a:noFill/>
                    </a:ln>
                  </pic:spPr>
                </pic:pic>
              </a:graphicData>
            </a:graphic>
          </wp:inline>
        </w:drawing>
      </w:r>
    </w:p>
    <w:p w14:paraId="058AC85F" w14:textId="77777777" w:rsidR="00467068" w:rsidRPr="00A75110" w:rsidRDefault="00467068" w:rsidP="00467068">
      <w:pPr>
        <w:jc w:val="center"/>
        <w:rPr>
          <w:b/>
          <w:bCs/>
          <w:color w:val="CC66FF"/>
        </w:rPr>
      </w:pPr>
      <w:r w:rsidRPr="00A75110">
        <w:rPr>
          <w:b/>
          <w:bCs/>
          <w:color w:val="CC66FF"/>
        </w:rPr>
        <w:t>¿Qué es una colección?</w:t>
      </w:r>
    </w:p>
    <w:p w14:paraId="629951FE" w14:textId="4D9A2344" w:rsidR="00467068" w:rsidRPr="00467068" w:rsidRDefault="00467068" w:rsidP="00467068">
      <w:pPr>
        <w:rPr>
          <w:rFonts w:ascii="Arial" w:hAnsi="Arial" w:cs="Arial"/>
          <w:color w:val="000000" w:themeColor="text1"/>
        </w:rPr>
      </w:pPr>
      <w:r w:rsidRPr="00467068">
        <w:rPr>
          <w:rFonts w:ascii="Arial" w:hAnsi="Arial" w:cs="Arial"/>
          <w:color w:val="202122"/>
          <w:shd w:val="clear" w:color="auto" w:fill="FFFFFF"/>
        </w:rPr>
        <w:t xml:space="preserve">Una colección es un </w:t>
      </w:r>
      <w:r w:rsidRPr="00467068">
        <w:rPr>
          <w:rFonts w:ascii="Arial" w:hAnsi="Arial" w:cs="Arial"/>
          <w:b/>
          <w:bCs/>
          <w:color w:val="202122"/>
          <w:shd w:val="clear" w:color="auto" w:fill="FFFFFF"/>
        </w:rPr>
        <w:t>conjunto</w:t>
      </w:r>
      <w:r w:rsidRPr="00467068">
        <w:rPr>
          <w:rFonts w:ascii="Arial" w:hAnsi="Arial" w:cs="Arial"/>
          <w:color w:val="202122"/>
          <w:shd w:val="clear" w:color="auto" w:fill="FFFFFF"/>
        </w:rPr>
        <w:t xml:space="preserve"> de elementos con características similares considerada en sí misma como un objeto.  </w:t>
      </w:r>
      <w:r w:rsidRPr="00467068">
        <w:rPr>
          <w:rFonts w:ascii="Arial" w:hAnsi="Arial" w:cs="Arial"/>
          <w:color w:val="000000" w:themeColor="text1"/>
        </w:rPr>
        <w:t>Los elementos de un conjunto, pueden</w:t>
      </w:r>
      <w:r w:rsidRPr="00467068">
        <w:rPr>
          <w:rFonts w:ascii="Arial" w:hAnsi="Arial" w:cs="Arial"/>
          <w:color w:val="000000" w:themeColor="text1"/>
        </w:rPr>
        <w:t xml:space="preserve"> SER </w:t>
      </w:r>
      <w:hyperlink r:id="rId25" w:tooltip="Personas" w:history="1">
        <w:r w:rsidRPr="00467068">
          <w:rPr>
            <w:rStyle w:val="Hipervnculo"/>
            <w:rFonts w:ascii="Arial" w:hAnsi="Arial" w:cs="Arial"/>
            <w:color w:val="000000" w:themeColor="text1"/>
            <w:u w:val="none"/>
          </w:rPr>
          <w:t>personas</w:t>
        </w:r>
      </w:hyperlink>
      <w:r w:rsidRPr="00467068">
        <w:rPr>
          <w:rFonts w:ascii="Arial" w:hAnsi="Arial" w:cs="Arial"/>
          <w:color w:val="000000" w:themeColor="text1"/>
        </w:rPr>
        <w:t>, </w:t>
      </w:r>
      <w:hyperlink r:id="rId26" w:tooltip="Número" w:history="1">
        <w:r w:rsidRPr="00467068">
          <w:rPr>
            <w:rStyle w:val="Hipervnculo"/>
            <w:rFonts w:ascii="Arial" w:hAnsi="Arial" w:cs="Arial"/>
            <w:color w:val="000000" w:themeColor="text1"/>
            <w:u w:val="none"/>
          </w:rPr>
          <w:t>números</w:t>
        </w:r>
      </w:hyperlink>
      <w:r w:rsidRPr="00467068">
        <w:rPr>
          <w:rFonts w:ascii="Arial" w:hAnsi="Arial" w:cs="Arial"/>
          <w:color w:val="000000" w:themeColor="text1"/>
        </w:rPr>
        <w:t>, </w:t>
      </w:r>
      <w:hyperlink r:id="rId27" w:tooltip="Color" w:history="1">
        <w:r w:rsidRPr="00467068">
          <w:rPr>
            <w:rStyle w:val="Hipervnculo"/>
            <w:rFonts w:ascii="Arial" w:hAnsi="Arial" w:cs="Arial"/>
            <w:color w:val="000000" w:themeColor="text1"/>
            <w:u w:val="none"/>
          </w:rPr>
          <w:t>colores</w:t>
        </w:r>
      </w:hyperlink>
      <w:r w:rsidRPr="00467068">
        <w:rPr>
          <w:rFonts w:ascii="Arial" w:hAnsi="Arial" w:cs="Arial"/>
          <w:color w:val="000000" w:themeColor="text1"/>
        </w:rPr>
        <w:t>, </w:t>
      </w:r>
      <w:hyperlink r:id="rId28" w:tooltip="Letra" w:history="1">
        <w:r w:rsidRPr="00467068">
          <w:rPr>
            <w:rStyle w:val="Hipervnculo"/>
            <w:rFonts w:ascii="Arial" w:hAnsi="Arial" w:cs="Arial"/>
            <w:color w:val="000000" w:themeColor="text1"/>
            <w:u w:val="none"/>
          </w:rPr>
          <w:t>letras</w:t>
        </w:r>
      </w:hyperlink>
      <w:r w:rsidRPr="00467068">
        <w:rPr>
          <w:rFonts w:ascii="Arial" w:hAnsi="Arial" w:cs="Arial"/>
          <w:color w:val="000000" w:themeColor="text1"/>
        </w:rPr>
        <w:t>, </w:t>
      </w:r>
      <w:hyperlink r:id="rId29" w:tooltip="Figura geométrica" w:history="1">
        <w:r w:rsidRPr="00467068">
          <w:rPr>
            <w:rStyle w:val="Hipervnculo"/>
            <w:rFonts w:ascii="Arial" w:hAnsi="Arial" w:cs="Arial"/>
            <w:color w:val="000000" w:themeColor="text1"/>
            <w:u w:val="none"/>
          </w:rPr>
          <w:t>figuras</w:t>
        </w:r>
      </w:hyperlink>
      <w:r w:rsidRPr="00467068">
        <w:rPr>
          <w:rFonts w:ascii="Arial" w:hAnsi="Arial" w:cs="Arial"/>
          <w:color w:val="000000" w:themeColor="text1"/>
        </w:rPr>
        <w:t>, etc. Se dice que un </w:t>
      </w:r>
      <w:hyperlink r:id="rId30" w:tooltip="Elemento de un conjunto" w:history="1">
        <w:r w:rsidRPr="00467068">
          <w:rPr>
            <w:rStyle w:val="Hipervnculo"/>
            <w:rFonts w:ascii="Arial" w:hAnsi="Arial" w:cs="Arial"/>
            <w:color w:val="000000" w:themeColor="text1"/>
            <w:u w:val="none"/>
          </w:rPr>
          <w:t>elemento</w:t>
        </w:r>
      </w:hyperlink>
      <w:r w:rsidRPr="00467068">
        <w:rPr>
          <w:rFonts w:ascii="Arial" w:hAnsi="Arial" w:cs="Arial"/>
          <w:color w:val="000000" w:themeColor="text1"/>
        </w:rPr>
        <w:t> (o miembro) pertenece al conjunto si está definido como incluido de algún modo dentro de él.</w:t>
      </w:r>
    </w:p>
    <w:p w14:paraId="18542F82" w14:textId="77777777" w:rsidR="00467068" w:rsidRPr="00E65DC8" w:rsidRDefault="00467068" w:rsidP="00975F21">
      <w:pPr>
        <w:jc w:val="both"/>
        <w:rPr>
          <w:rFonts w:ascii="Arial" w:hAnsi="Arial" w:cs="Arial"/>
        </w:rPr>
      </w:pPr>
    </w:p>
    <w:p w14:paraId="3FBC2CC9" w14:textId="2DDE13F2" w:rsidR="00975F21" w:rsidRPr="00E65DC8" w:rsidRDefault="00975F21" w:rsidP="00975F21">
      <w:pPr>
        <w:jc w:val="both"/>
        <w:rPr>
          <w:rFonts w:asciiTheme="minorHAnsi" w:eastAsiaTheme="minorHAnsi" w:hAnsiTheme="minorHAnsi" w:cstheme="minorBidi"/>
          <w:bCs/>
          <w:sz w:val="24"/>
          <w:szCs w:val="24"/>
          <w:lang w:val="es-MX" w:eastAsia="en-US" w:bidi="ar-SA"/>
        </w:rPr>
      </w:pPr>
      <w:r>
        <w:rPr>
          <w:rFonts w:ascii="Arial" w:hAnsi="Arial" w:cs="Arial"/>
          <w:b/>
          <w:bCs/>
        </w:rPr>
        <w:t xml:space="preserve">16.- </w:t>
      </w:r>
      <w:r w:rsidRPr="00E65DC8">
        <w:rPr>
          <w:rFonts w:ascii="Arial" w:hAnsi="Arial" w:cs="Arial"/>
          <w:b/>
          <w:bCs/>
          <w:color w:val="FF99FF"/>
        </w:rPr>
        <w:t>CIERRE:</w:t>
      </w:r>
      <w:r w:rsidR="00E65DC8">
        <w:rPr>
          <w:rFonts w:ascii="Arial" w:hAnsi="Arial" w:cs="Arial"/>
          <w:b/>
          <w:bCs/>
          <w:color w:val="FF99FF"/>
        </w:rPr>
        <w:t xml:space="preserve"> </w:t>
      </w:r>
      <w:r w:rsidR="00E65DC8" w:rsidRPr="00E65DC8">
        <w:rPr>
          <w:rFonts w:ascii="Arial" w:hAnsi="Arial" w:cs="Arial"/>
          <w:bCs/>
        </w:rPr>
        <w:t>Los alumnos deberán de realizar las actividades paginas número 14 y 15 del libro de Matemáticas SM.</w:t>
      </w:r>
      <w:r w:rsidR="00E65DC8" w:rsidRPr="00E65DC8">
        <w:rPr>
          <w:bCs/>
        </w:rPr>
        <w:t xml:space="preserve"> </w:t>
      </w:r>
    </w:p>
    <w:p w14:paraId="51506416" w14:textId="77777777" w:rsidR="00E65DC8" w:rsidRDefault="00975F21" w:rsidP="00975F2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E65DC8">
        <w:rPr>
          <w:rFonts w:ascii="Arial" w:hAnsi="Arial" w:cs="Arial"/>
          <w:b/>
          <w:bCs/>
        </w:rPr>
        <w:t>x</w:t>
      </w:r>
      <w:proofErr w:type="gramEnd"/>
      <w:r>
        <w:rPr>
          <w:rFonts w:ascii="Arial" w:hAnsi="Arial" w:cs="Arial"/>
          <w:b/>
          <w:bCs/>
        </w:rPr>
        <w:t xml:space="preserve"> ) Equipo (   )  Grupal (  </w:t>
      </w:r>
      <w:r w:rsidR="00E65DC8">
        <w:rPr>
          <w:rFonts w:ascii="Arial" w:hAnsi="Arial" w:cs="Arial"/>
          <w:b/>
          <w:bCs/>
        </w:rPr>
        <w:t>x</w:t>
      </w:r>
      <w:r>
        <w:rPr>
          <w:rFonts w:ascii="Arial" w:hAnsi="Arial" w:cs="Arial"/>
          <w:b/>
          <w:bCs/>
        </w:rPr>
        <w:t xml:space="preserve"> )  </w:t>
      </w:r>
    </w:p>
    <w:p w14:paraId="002E386F" w14:textId="2DE17394" w:rsidR="00E65DC8" w:rsidRPr="00E65DC8" w:rsidRDefault="00E65DC8" w:rsidP="00975F21">
      <w:pPr>
        <w:jc w:val="both"/>
        <w:rPr>
          <w:rFonts w:ascii="Arial" w:hAnsi="Arial" w:cs="Arial"/>
          <w:b/>
          <w:bCs/>
          <w:color w:val="FF99FF"/>
        </w:rPr>
      </w:pPr>
      <w:r w:rsidRPr="00E65DC8">
        <w:rPr>
          <w:rFonts w:ascii="Arial" w:hAnsi="Arial" w:cs="Arial"/>
          <w:b/>
          <w:bCs/>
          <w:color w:val="FF99FF"/>
        </w:rPr>
        <w:t xml:space="preserve">PÀGINA NÙMERO 14. </w:t>
      </w:r>
      <w:r w:rsidR="00975F21" w:rsidRPr="00E65DC8">
        <w:rPr>
          <w:rFonts w:ascii="Arial" w:hAnsi="Arial" w:cs="Arial"/>
          <w:b/>
          <w:bCs/>
          <w:color w:val="FF99FF"/>
        </w:rPr>
        <w:t xml:space="preserve"> </w:t>
      </w:r>
    </w:p>
    <w:p w14:paraId="1E452E94"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Los alumnos deberán de recordar que es un problema. </w:t>
      </w:r>
    </w:p>
    <w:p w14:paraId="5F18AD1E"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Identificar que es una colección. </w:t>
      </w:r>
    </w:p>
    <w:p w14:paraId="50B6516E"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Leer preguntas. </w:t>
      </w:r>
    </w:p>
    <w:p w14:paraId="7D5EDAA0"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Seleccionar respuesta. </w:t>
      </w:r>
    </w:p>
    <w:p w14:paraId="3AF61B05"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Colorear la respuesta seleccionada. </w:t>
      </w:r>
    </w:p>
    <w:p w14:paraId="0E776211"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Leer oraciones. </w:t>
      </w:r>
    </w:p>
    <w:p w14:paraId="14F9D216"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Identificar actividades que te gustan hacer. </w:t>
      </w:r>
    </w:p>
    <w:p w14:paraId="4EFD5A67"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Identificar actividades que no te gustan hacer. </w:t>
      </w:r>
    </w:p>
    <w:p w14:paraId="6881F509" w14:textId="77777777" w:rsidR="00E65DC8" w:rsidRPr="00E65DC8"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Colorear de color azul las actividades que te gustan hacer. </w:t>
      </w:r>
    </w:p>
    <w:p w14:paraId="310F002D" w14:textId="5DE4E3EC" w:rsidR="00975F21" w:rsidRDefault="00E65DC8" w:rsidP="00E65DC8">
      <w:pPr>
        <w:pStyle w:val="Prrafodelista"/>
        <w:numPr>
          <w:ilvl w:val="0"/>
          <w:numId w:val="6"/>
        </w:numPr>
        <w:spacing w:line="252" w:lineRule="auto"/>
        <w:rPr>
          <w:rFonts w:ascii="Arial" w:hAnsi="Arial" w:cs="Arial"/>
          <w:bCs/>
        </w:rPr>
      </w:pPr>
      <w:r w:rsidRPr="00E65DC8">
        <w:rPr>
          <w:rFonts w:ascii="Arial" w:hAnsi="Arial" w:cs="Arial"/>
          <w:bCs/>
        </w:rPr>
        <w:t xml:space="preserve">Colorear de color rojo las actividades que no te gustan hacer. </w:t>
      </w:r>
    </w:p>
    <w:p w14:paraId="5ABEA4E0" w14:textId="576713C7" w:rsidR="00E65DC8" w:rsidRDefault="00E65DC8" w:rsidP="00E65DC8">
      <w:pPr>
        <w:jc w:val="both"/>
        <w:rPr>
          <w:rFonts w:ascii="Arial" w:hAnsi="Arial" w:cs="Arial"/>
          <w:b/>
          <w:bCs/>
          <w:color w:val="FF99FF"/>
        </w:rPr>
      </w:pPr>
      <w:r w:rsidRPr="00E65DC8">
        <w:rPr>
          <w:rFonts w:ascii="Arial" w:hAnsi="Arial" w:cs="Arial"/>
          <w:b/>
          <w:bCs/>
          <w:color w:val="FF99FF"/>
        </w:rPr>
        <w:t xml:space="preserve">PÀGINA NÙMERO 14.  </w:t>
      </w:r>
    </w:p>
    <w:p w14:paraId="286E9A67" w14:textId="2E2611E9" w:rsidR="00E65DC8" w:rsidRPr="00C55D19" w:rsidRDefault="00E65DC8" w:rsidP="00E65DC8">
      <w:pPr>
        <w:pStyle w:val="Prrafodelista"/>
        <w:numPr>
          <w:ilvl w:val="3"/>
          <w:numId w:val="6"/>
        </w:numPr>
        <w:ind w:left="709" w:hanging="283"/>
        <w:jc w:val="both"/>
        <w:rPr>
          <w:rFonts w:ascii="Arial" w:hAnsi="Arial" w:cs="Arial"/>
        </w:rPr>
      </w:pPr>
      <w:r w:rsidRPr="00C55D19">
        <w:rPr>
          <w:rFonts w:ascii="Arial" w:hAnsi="Arial" w:cs="Arial"/>
        </w:rPr>
        <w:t xml:space="preserve">Leer oraciones y unirlas con diferentes colores </w:t>
      </w:r>
      <w:r w:rsidR="00C55D19" w:rsidRPr="00C55D19">
        <w:rPr>
          <w:rFonts w:ascii="Arial" w:hAnsi="Arial" w:cs="Arial"/>
        </w:rPr>
        <w:t xml:space="preserve">con su posible solución. </w:t>
      </w:r>
    </w:p>
    <w:p w14:paraId="0589D96F" w14:textId="5D108FF2"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Leer las oraciones de cada pieza del rompecabezas. </w:t>
      </w:r>
    </w:p>
    <w:p w14:paraId="5F6F27D4" w14:textId="3E4B6396"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Colorear de color azul lo que sabes hacer. </w:t>
      </w:r>
    </w:p>
    <w:p w14:paraId="6D3842C9" w14:textId="471EF31E"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Colorear de color rojo lo que te falta aprender. </w:t>
      </w:r>
    </w:p>
    <w:p w14:paraId="0961B0C0" w14:textId="3BA55BAD"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Colorear de color verde lo que necesitas practicar. </w:t>
      </w:r>
    </w:p>
    <w:p w14:paraId="51BAE0B4" w14:textId="6A015BBA"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Identificar la piza (el tema que le podrías explicar a un compañero. </w:t>
      </w:r>
    </w:p>
    <w:p w14:paraId="5128CB42" w14:textId="56D5033E"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Anotarla sobre las líneas de color azul. </w:t>
      </w:r>
    </w:p>
    <w:p w14:paraId="44EA4D0C" w14:textId="71C9AAE6" w:rsidR="00C55D19" w:rsidRPr="00C55D19" w:rsidRDefault="00C55D19" w:rsidP="00E65DC8">
      <w:pPr>
        <w:pStyle w:val="Prrafodelista"/>
        <w:numPr>
          <w:ilvl w:val="3"/>
          <w:numId w:val="6"/>
        </w:numPr>
        <w:ind w:left="709" w:hanging="283"/>
        <w:jc w:val="both"/>
        <w:rPr>
          <w:rFonts w:ascii="Arial" w:hAnsi="Arial" w:cs="Arial"/>
        </w:rPr>
      </w:pPr>
      <w:r w:rsidRPr="00C55D19">
        <w:rPr>
          <w:rFonts w:ascii="Arial" w:hAnsi="Arial" w:cs="Arial"/>
        </w:rPr>
        <w:t xml:space="preserve">Leer las oraciones. </w:t>
      </w:r>
    </w:p>
    <w:p w14:paraId="3108BE29" w14:textId="4CFF38D1" w:rsidR="00E65DC8" w:rsidRDefault="00C55D19" w:rsidP="00C55D19">
      <w:pPr>
        <w:pStyle w:val="Prrafodelista"/>
        <w:numPr>
          <w:ilvl w:val="3"/>
          <w:numId w:val="6"/>
        </w:numPr>
        <w:ind w:left="709" w:hanging="283"/>
        <w:jc w:val="both"/>
        <w:rPr>
          <w:rFonts w:ascii="Arial" w:hAnsi="Arial" w:cs="Arial"/>
        </w:rPr>
      </w:pPr>
      <w:r w:rsidRPr="00C55D19">
        <w:rPr>
          <w:rFonts w:ascii="Arial" w:hAnsi="Arial" w:cs="Arial"/>
        </w:rPr>
        <w:t xml:space="preserve">Colocar un tache a las actividades que te gustarían aprender. </w:t>
      </w:r>
    </w:p>
    <w:p w14:paraId="76339585" w14:textId="4529B1D5" w:rsidR="00467068" w:rsidRDefault="00467068" w:rsidP="00467068">
      <w:pPr>
        <w:pStyle w:val="Prrafodelista"/>
        <w:ind w:left="1440"/>
        <w:jc w:val="center"/>
        <w:rPr>
          <w:rFonts w:ascii="Arial" w:eastAsia="Calibri" w:hAnsi="Arial" w:cs="Arial"/>
          <w:b/>
          <w:bCs/>
          <w:color w:val="FF99FF"/>
          <w:lang w:val="es-ES" w:eastAsia="es-ES" w:bidi="es-ES"/>
        </w:rPr>
      </w:pPr>
      <w:r w:rsidRPr="00467068">
        <w:rPr>
          <w:rFonts w:ascii="Arial" w:eastAsia="Calibri" w:hAnsi="Arial" w:cs="Arial"/>
          <w:b/>
          <w:bCs/>
          <w:color w:val="FF99FF"/>
          <w:lang w:val="es-ES" w:eastAsia="es-ES" w:bidi="es-ES"/>
        </w:rPr>
        <w:t>ACTIVIDAD EN EL CUADERNO.</w:t>
      </w:r>
    </w:p>
    <w:p w14:paraId="773A583A" w14:textId="7EF11673" w:rsidR="00467068" w:rsidRPr="00467068" w:rsidRDefault="00467068" w:rsidP="00467068">
      <w:pPr>
        <w:jc w:val="both"/>
        <w:rPr>
          <w:rFonts w:ascii="Arial" w:hAnsi="Arial" w:cs="Arial"/>
        </w:rPr>
      </w:pPr>
      <w:r w:rsidRPr="00467068">
        <w:rPr>
          <w:rFonts w:ascii="Arial" w:hAnsi="Arial" w:cs="Arial"/>
        </w:rPr>
        <w:t xml:space="preserve">La maestra les entregara una impresión en la cual podrán observar diferentes colecciones de objetos los alumnos deberán de identificar de que objeto se trata y la cantidad de objetos que hay de esa colección colocando debajo de esta la cantidad (numero) para poder identificar el coteo. </w:t>
      </w:r>
    </w:p>
    <w:p w14:paraId="2C11025A" w14:textId="054982D1" w:rsidR="00467068" w:rsidRDefault="00467068" w:rsidP="00467068">
      <w:pPr>
        <w:jc w:val="both"/>
        <w:rPr>
          <w:rFonts w:ascii="Arial" w:hAnsi="Arial" w:cs="Arial"/>
        </w:rPr>
      </w:pPr>
      <w:r w:rsidRPr="00467068">
        <w:rPr>
          <w:rFonts w:ascii="Arial" w:hAnsi="Arial" w:cs="Arial"/>
        </w:rPr>
        <w:t xml:space="preserve">  </w:t>
      </w:r>
    </w:p>
    <w:p w14:paraId="702C3595" w14:textId="4A7445ED" w:rsidR="00467068" w:rsidRPr="00467068" w:rsidRDefault="00467068" w:rsidP="00467068">
      <w:pPr>
        <w:jc w:val="both"/>
        <w:rPr>
          <w:rFonts w:ascii="Arial" w:hAnsi="Arial" w:cs="Arial"/>
          <w:color w:val="FF0000"/>
        </w:rPr>
      </w:pPr>
      <w:r w:rsidRPr="00467068">
        <w:rPr>
          <w:rFonts w:ascii="Arial" w:hAnsi="Arial" w:cs="Arial"/>
          <w:color w:val="FF0000"/>
        </w:rPr>
        <w:lastRenderedPageBreak/>
        <w:t>L</w:t>
      </w:r>
      <w:r>
        <w:rPr>
          <w:rFonts w:ascii="Arial" w:hAnsi="Arial" w:cs="Arial"/>
        </w:rPr>
        <w:t xml:space="preserve">unes </w:t>
      </w:r>
      <w:r w:rsidRPr="00467068">
        <w:rPr>
          <w:rFonts w:ascii="Arial" w:hAnsi="Arial" w:cs="Arial"/>
          <w:color w:val="FF0000"/>
        </w:rPr>
        <w:t>05</w:t>
      </w:r>
      <w:r>
        <w:rPr>
          <w:rFonts w:ascii="Arial" w:hAnsi="Arial" w:cs="Arial"/>
        </w:rPr>
        <w:t xml:space="preserve"> de septiembre de </w:t>
      </w:r>
      <w:r w:rsidRPr="00467068">
        <w:rPr>
          <w:rFonts w:ascii="Arial" w:hAnsi="Arial" w:cs="Arial"/>
          <w:color w:val="FF0000"/>
        </w:rPr>
        <w:t xml:space="preserve">2022 </w:t>
      </w:r>
    </w:p>
    <w:p w14:paraId="69AB6E09" w14:textId="58F8A217" w:rsidR="00467068" w:rsidRDefault="00467068" w:rsidP="00467068">
      <w:pPr>
        <w:jc w:val="center"/>
        <w:rPr>
          <w:rFonts w:ascii="Arial" w:hAnsi="Arial" w:cs="Arial"/>
        </w:rPr>
      </w:pPr>
      <w:r w:rsidRPr="00467068">
        <w:rPr>
          <w:rFonts w:ascii="Arial" w:hAnsi="Arial" w:cs="Arial"/>
          <w:color w:val="FF0000"/>
        </w:rPr>
        <w:t>“C</w:t>
      </w:r>
      <w:r>
        <w:rPr>
          <w:rFonts w:ascii="Arial" w:hAnsi="Arial" w:cs="Arial"/>
        </w:rPr>
        <w:t>olecciones</w:t>
      </w:r>
      <w:r w:rsidRPr="00467068">
        <w:rPr>
          <w:rFonts w:ascii="Arial" w:hAnsi="Arial" w:cs="Arial"/>
          <w:color w:val="FF0000"/>
        </w:rPr>
        <w:t>”</w:t>
      </w:r>
    </w:p>
    <w:p w14:paraId="00106A98" w14:textId="28C38FB4" w:rsidR="00467068" w:rsidRDefault="00467068" w:rsidP="00467068">
      <w:pPr>
        <w:jc w:val="both"/>
        <w:rPr>
          <w:rFonts w:ascii="Arial" w:hAnsi="Arial" w:cs="Arial"/>
        </w:rPr>
      </w:pPr>
    </w:p>
    <w:p w14:paraId="6E9B9FDE" w14:textId="74A7FBBA" w:rsidR="00467068" w:rsidRPr="00467068" w:rsidRDefault="00467068" w:rsidP="00467068">
      <w:r w:rsidRPr="00C95891">
        <w:t xml:space="preserve">La colección es un grupo de elementos que tienen características similares ya sea su forma color categoría o pertenecen a un mismo grupo.   </w:t>
      </w:r>
    </w:p>
    <w:p w14:paraId="2FB87A4A" w14:textId="6B71063A" w:rsidR="00467068" w:rsidRDefault="00467068" w:rsidP="00467068">
      <w:pPr>
        <w:jc w:val="center"/>
        <w:rPr>
          <w:rFonts w:ascii="Arial" w:hAnsi="Arial" w:cs="Arial"/>
        </w:rPr>
      </w:pPr>
      <w:r>
        <w:rPr>
          <w:noProof/>
        </w:rPr>
        <w:drawing>
          <wp:inline distT="0" distB="0" distL="0" distR="0" wp14:anchorId="033F06F3" wp14:editId="5C7AC512">
            <wp:extent cx="3152414" cy="2056765"/>
            <wp:effectExtent l="19050" t="19050" r="10160" b="19685"/>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675" t="18011" r="12083" b="15074"/>
                    <a:stretch/>
                  </pic:blipFill>
                  <pic:spPr bwMode="auto">
                    <a:xfrm>
                      <a:off x="0" y="0"/>
                      <a:ext cx="3171784" cy="20694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A08E26B" w14:textId="77777777" w:rsidR="00467068" w:rsidRPr="00467068" w:rsidRDefault="00467068" w:rsidP="00467068">
      <w:pPr>
        <w:jc w:val="center"/>
        <w:rPr>
          <w:rFonts w:ascii="Arial" w:hAnsi="Arial" w:cs="Arial"/>
        </w:rPr>
      </w:pPr>
    </w:p>
    <w:p w14:paraId="27867A11" w14:textId="77777777" w:rsidR="00975F21" w:rsidRDefault="00975F21" w:rsidP="00975F2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8664595" w14:textId="77777777" w:rsidR="00A547CD" w:rsidRDefault="00975F21" w:rsidP="00A547CD">
      <w:pPr>
        <w:numPr>
          <w:ilvl w:val="0"/>
          <w:numId w:val="2"/>
        </w:numPr>
        <w:jc w:val="both"/>
        <w:rPr>
          <w:b/>
          <w:bCs/>
          <w:color w:val="000000"/>
        </w:rPr>
      </w:pPr>
      <w:r>
        <w:rPr>
          <w:b/>
          <w:bCs/>
          <w:color w:val="000000"/>
        </w:rPr>
        <w:t>ACTITUDINAL:</w:t>
      </w:r>
      <w:r w:rsidR="00A547CD" w:rsidRPr="00A547CD">
        <w:rPr>
          <w:bCs/>
          <w:sz w:val="28"/>
          <w:szCs w:val="28"/>
        </w:rPr>
        <w:t xml:space="preserve"> </w:t>
      </w:r>
      <w:r w:rsidR="00A547CD" w:rsidRPr="00A547CD">
        <w:rPr>
          <w:bCs/>
        </w:rPr>
        <w:t>Motivación, control y desarrollo de emociones para el desarrollo de sus emociones</w:t>
      </w:r>
    </w:p>
    <w:p w14:paraId="0E1B3285" w14:textId="0E5400BF" w:rsidR="00975F21" w:rsidRPr="00A547CD" w:rsidRDefault="00975F21" w:rsidP="00A547CD">
      <w:pPr>
        <w:numPr>
          <w:ilvl w:val="0"/>
          <w:numId w:val="2"/>
        </w:numPr>
        <w:jc w:val="both"/>
        <w:rPr>
          <w:b/>
          <w:bCs/>
          <w:color w:val="000000"/>
        </w:rPr>
      </w:pPr>
      <w:r w:rsidRPr="00A547CD">
        <w:rPr>
          <w:b/>
          <w:bCs/>
          <w:color w:val="000000"/>
        </w:rPr>
        <w:t>CONCEPTUAL:</w:t>
      </w:r>
      <w:r w:rsidR="00A547CD" w:rsidRPr="00A547CD">
        <w:rPr>
          <w:bCs/>
          <w:sz w:val="28"/>
          <w:szCs w:val="28"/>
        </w:rPr>
        <w:t xml:space="preserve"> </w:t>
      </w:r>
      <w:r w:rsidR="00A547CD" w:rsidRPr="00A547CD">
        <w:rPr>
          <w:bCs/>
        </w:rPr>
        <w:t>Reconozcan la importancia del trabajo individual y grupal para la resolución de problemas</w:t>
      </w:r>
      <w:r w:rsidR="00A547CD" w:rsidRPr="00A547CD">
        <w:rPr>
          <w:bCs/>
          <w:sz w:val="28"/>
          <w:szCs w:val="28"/>
        </w:rPr>
        <w:t>.</w:t>
      </w:r>
      <w:r w:rsidR="00A547CD" w:rsidRPr="00A547CD">
        <w:rPr>
          <w:b/>
          <w:sz w:val="28"/>
          <w:szCs w:val="28"/>
        </w:rPr>
        <w:t xml:space="preserve"> </w:t>
      </w:r>
    </w:p>
    <w:p w14:paraId="446DC31A" w14:textId="7C474F65" w:rsidR="00975F21" w:rsidRPr="00975F21" w:rsidRDefault="00975F21" w:rsidP="00975F21">
      <w:pPr>
        <w:numPr>
          <w:ilvl w:val="0"/>
          <w:numId w:val="2"/>
        </w:numPr>
        <w:jc w:val="both"/>
        <w:rPr>
          <w:b/>
          <w:bCs/>
        </w:rPr>
      </w:pPr>
      <w:r>
        <w:rPr>
          <w:b/>
          <w:bCs/>
        </w:rPr>
        <w:t>PROCEDIMENTAL:</w:t>
      </w:r>
      <w:r w:rsidR="00C6593A" w:rsidRPr="00C6593A">
        <w:rPr>
          <w:bCs/>
          <w:sz w:val="28"/>
          <w:szCs w:val="28"/>
        </w:rPr>
        <w:t xml:space="preserve"> </w:t>
      </w:r>
      <w:r w:rsidR="00C6593A" w:rsidRPr="00C6593A">
        <w:rPr>
          <w:bCs/>
        </w:rPr>
        <w:t>Reflexión, atención, concentración y análisis de situaciones</w:t>
      </w:r>
    </w:p>
    <w:p w14:paraId="41E28B6C" w14:textId="0E8627F2" w:rsidR="00975F21" w:rsidRDefault="00C55D19" w:rsidP="00C55D19">
      <w:pPr>
        <w:jc w:val="both"/>
        <w:rPr>
          <w:rFonts w:ascii="Arial" w:hAnsi="Arial" w:cs="Arial"/>
          <w:b/>
        </w:rPr>
      </w:pPr>
      <w:r>
        <w:rPr>
          <w:bCs/>
          <w:sz w:val="24"/>
          <w:szCs w:val="24"/>
        </w:rPr>
        <w:t>Al finalizar con la sesión los alumnos deberán de compartir las emociones que le genera al escuchar las diferentes actividades que aprenderán a lo largo de la materia de matemáticas y la manera en que nuestras emociones pueden influir de manera positiva o negativa.</w:t>
      </w:r>
    </w:p>
    <w:p w14:paraId="2B0B72F2" w14:textId="253D12FA" w:rsidR="00975F21" w:rsidRDefault="00975F21" w:rsidP="00975F21">
      <w:pPr>
        <w:jc w:val="both"/>
        <w:rPr>
          <w:rFonts w:ascii="Arial" w:hAnsi="Arial" w:cs="Arial"/>
          <w:b/>
        </w:rPr>
      </w:pPr>
      <w:r>
        <w:rPr>
          <w:rFonts w:ascii="Arial" w:hAnsi="Arial" w:cs="Arial"/>
          <w:b/>
        </w:rPr>
        <w:t>18.- TAREA:</w:t>
      </w:r>
      <w:r w:rsidR="00C55D19">
        <w:rPr>
          <w:rFonts w:ascii="Arial" w:hAnsi="Arial" w:cs="Arial"/>
          <w:b/>
        </w:rPr>
        <w:t xml:space="preserve"> NO HAY TAREA. </w:t>
      </w:r>
    </w:p>
    <w:p w14:paraId="7145770B" w14:textId="77777777" w:rsidR="00975F21" w:rsidRDefault="00975F21" w:rsidP="00975F21"/>
    <w:p w14:paraId="73B75E56" w14:textId="6F33AD05" w:rsidR="00975F21" w:rsidRDefault="00975F21"/>
    <w:p w14:paraId="4070F61A" w14:textId="489E0F33" w:rsidR="00C6593A" w:rsidRDefault="00C6593A"/>
    <w:p w14:paraId="72B9E380" w14:textId="77777777" w:rsidR="00C6593A" w:rsidRDefault="00C6593A"/>
    <w:p w14:paraId="322B4D55" w14:textId="42427F29" w:rsidR="00975F21" w:rsidRDefault="00975F21"/>
    <w:p w14:paraId="081C3C75" w14:textId="3E480F06" w:rsidR="00975F21" w:rsidRDefault="00975F21"/>
    <w:p w14:paraId="117F616E" w14:textId="77777777" w:rsidR="00975F21" w:rsidRDefault="00975F21" w:rsidP="00975F21">
      <w:pPr>
        <w:jc w:val="center"/>
        <w:rPr>
          <w:b/>
          <w:bCs/>
          <w:sz w:val="36"/>
          <w:szCs w:val="36"/>
        </w:rPr>
      </w:pPr>
      <w:r>
        <w:rPr>
          <w:noProof/>
        </w:rPr>
        <mc:AlternateContent>
          <mc:Choice Requires="wpg">
            <w:drawing>
              <wp:anchor distT="0" distB="0" distL="114300" distR="114300" simplePos="0" relativeHeight="251662336" behindDoc="0" locked="0" layoutInCell="1" allowOverlap="1" wp14:anchorId="51212DDD" wp14:editId="00E949C9">
                <wp:simplePos x="0" y="0"/>
                <wp:positionH relativeFrom="column">
                  <wp:posOffset>417195</wp:posOffset>
                </wp:positionH>
                <wp:positionV relativeFrom="paragraph">
                  <wp:posOffset>-256540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701AC" w14:textId="77777777" w:rsidR="00975F21" w:rsidRDefault="00975F21" w:rsidP="00975F21">
                              <w:pPr>
                                <w:jc w:val="center"/>
                                <w:rPr>
                                  <w:sz w:val="16"/>
                                  <w:szCs w:val="16"/>
                                  <w:lang w:val="es-MX"/>
                                </w:rPr>
                              </w:pPr>
                              <w:r>
                                <w:rPr>
                                  <w:sz w:val="16"/>
                                  <w:szCs w:val="16"/>
                                  <w:lang w:val="es-MX"/>
                                </w:rPr>
                                <w:t>RG-PRI-02-03</w:t>
                              </w:r>
                            </w:p>
                            <w:p w14:paraId="61B7EEA3" w14:textId="77777777" w:rsidR="00975F21" w:rsidRDefault="00975F21" w:rsidP="00975F21">
                              <w:pPr>
                                <w:jc w:val="center"/>
                                <w:rPr>
                                  <w:sz w:val="16"/>
                                  <w:szCs w:val="16"/>
                                  <w:lang w:val="es-MX"/>
                                </w:rPr>
                              </w:pPr>
                              <w:r>
                                <w:rPr>
                                  <w:sz w:val="16"/>
                                  <w:szCs w:val="16"/>
                                  <w:lang w:val="es-MX"/>
                                </w:rPr>
                                <w:t>VERSIÓN 6</w:t>
                              </w:r>
                            </w:p>
                            <w:p w14:paraId="684AC42B" w14:textId="77777777" w:rsidR="00975F21" w:rsidRDefault="00975F21" w:rsidP="00975F21">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99E7B" w14:textId="77777777" w:rsidR="00975F21" w:rsidRDefault="00975F21" w:rsidP="00975F21">
                                <w:pPr>
                                  <w:jc w:val="center"/>
                                  <w:rPr>
                                    <w:rFonts w:ascii="Lucida Blackletter" w:hAnsi="Lucida Blackletter"/>
                                    <w:sz w:val="32"/>
                                    <w:szCs w:val="32"/>
                                  </w:rPr>
                                </w:pPr>
                                <w:r>
                                  <w:rPr>
                                    <w:rFonts w:ascii="Lucida Blackletter" w:hAnsi="Lucida Blackletter"/>
                                    <w:sz w:val="32"/>
                                    <w:szCs w:val="32"/>
                                  </w:rPr>
                                  <w:t>Colegio “Villa de las Flores” S.C.</w:t>
                                </w:r>
                              </w:p>
                              <w:p w14:paraId="7731A022" w14:textId="77777777" w:rsidR="00975F21" w:rsidRDefault="00975F21" w:rsidP="00975F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5D9352F" w14:textId="77777777" w:rsidR="00975F21" w:rsidRDefault="00975F21" w:rsidP="00975F21">
                                <w:pPr>
                                  <w:jc w:val="center"/>
                                  <w:rPr>
                                    <w:rFonts w:ascii="Monotype Corsiva" w:hAnsi="Monotype Corsiva"/>
                                    <w:sz w:val="24"/>
                                    <w:szCs w:val="24"/>
                                  </w:rPr>
                                </w:pPr>
                                <w:r>
                                  <w:rPr>
                                    <w:rFonts w:ascii="Arial" w:hAnsi="Arial" w:cs="Arial"/>
                                    <w:sz w:val="20"/>
                                    <w:szCs w:val="20"/>
                                  </w:rPr>
                                  <w:t>www.cvf.edu.mx</w:t>
                                </w:r>
                              </w:p>
                              <w:p w14:paraId="38DA173A" w14:textId="77777777" w:rsidR="00975F21" w:rsidRDefault="00975F21" w:rsidP="00975F21">
                                <w:pPr>
                                  <w:jc w:val="center"/>
                                </w:pPr>
                              </w:p>
                              <w:p w14:paraId="21B9ED08" w14:textId="77777777" w:rsidR="00975F21" w:rsidRDefault="00975F21" w:rsidP="00975F2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212DDD" id="Grupo 17" o:spid="_x0000_s1034" style="position:absolute;left:0;text-align:left;margin-left:32.85pt;margin-top:-20.2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bcj2UBAAAPxMAAA4AAABkcnMvZTJvRG9jLnhtbOxY&#10;bW/bNhD+PmD/gdD3xpL8IsmIU3TJEgTotqAvnwuKoiSiEqmRdOz01++OlCzbKdq0XTIsaIAYpCjS&#10;d889zx3Ppy+3bUNuuTZCyVUQnYQB4ZKpQshqFbx/d/kiDYixVBa0UZKvgjtugpdnv/5yuumWPFa1&#10;agquCRwizXLTrYLa2m45mRhW85aaE9VxCYul0i21MNXVpNB0A6e3zSQOw8Vko3TRacW4MfD0wi8G&#10;Z+78suTM/lWWhlvSrAKwzbpP7T5z/JycndJlpWlXC9abQb/DipYKCV+6O+qCWkrWWtw7qhVMK6NK&#10;e8JUO1FlKRh3PoA3UXjkzZVW6875Ui03VbeDCaA9wum7j2V/3l7p7m13o731MHyt2EcDuEw2XbXc&#10;X8d55V8m+eYPVUA86doq5/i21C0eAS6RrcP3bocv31rC4OEszebpHMLAYC2K5mmazH0EWA1hwn1x&#10;vJgHBJfniz46rP69358k0bA5jd3OCV36L3bG9sZh8IFNZgTM/Bhgb2vacRcHg4DcaCIKsBCoLWkL&#10;IJyvaaEVKTix4KoisAL4oRHwNmJL7PY3Bd5FDirjISZSnddUVvyV1mpTc1qAmRHuBGd2W/05Bg/5&#10;GubpIvXYAYY9rgPyUZz1yCVTB+sOOLrstLFXXLUEB6tAg2acmfT2tbFozfgKBtioRhSXomncRFf5&#10;eaPJLQV9Xbo/58DRa43El6XCbf5EfOLcRM+8j3abbx2w8YBeroo78FsrL1tIMzColf4UkA1IdhWY&#10;v9dU84A01xKwy6LZDDXuJrN5EsNE76/k+ytUMjhqFdiA+OG59Xlh3WlR1fBNQ7ReAccvhYMCA+Ot&#10;6s0HlqH1vTD8cI8i2UARJ2Uy854dygqTxr8lu8/IZ6DAnniSZCetb5Rdv3PHnkPZdYIt4b/PUzC6&#10;J7uv53PYZdcYU18T2ged0VL9cd29gJTaUSty0Qh758oDEBmNkrc3giHPcDKGBwniFXzd0opLEjn5&#10;DS/5LcB+wVxOHAVrOhAJEmR8dE/Dh6dMcHpgRt6IbpARjnuHgYNHuf0zmPm6caHYuuXS+kKoeQO+&#10;K2lq0Rkg/pK3OS9Az9eF8wokqdkbsBsECGOruWU1DksQZf8c4rpbcBaPRqL9D8pCexQcsvtAwWga&#10;giBc8p9Fiz5RDIXjG9PQmEwGy0CROIR/H2cY/H+YiFRytWRg4jSAemIY0OG9FO6CZe8+qPLDOW1z&#10;LYqKn3AIM8QSfUZKPxu2uvS/Yyte2aZZFkKxzd0oHtYfjcGLadTX0QS+1sllYHAcYolFBs/hKuJL&#10;2U8CQ5aBqBwR2MHz7Mg59Xx4mlSahSFUqIPL8EDEDHKrz6Rh+pOI+zUdEudBJnV15tnx0N0kxyQJ&#10;t+80jkCDeCvJ0hDKCVSOdD5duLQZh0mS9cx9tLQ5XUDHhmyN59lR+xHHSeLpmkwP+7axt3hg+/Hl&#10;uv8kjV88Gyh23PjtOpcn7fumSejr1dgzD2kCOm6IibtxhXDb/aGC9fiNn0uuY4v1Hzd+UmHjV36p&#10;8RvbH9cOul9pYHTwM9D+3L01/u519g8A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PN/Y9LhAAAACgEAAA8AAABkcnMvZG93bnJldi54&#10;bWxMj8FKw0AQhu+C77CM4K3dpE1jidmUUtRTEWwF8bbNTpPQ7GzIbpP07R1PepyZj3++P99MthUD&#10;9r5xpCCeRyCQSmcaqhR8Hl9naxA+aDK6dYQKbuhhU9zf5TozbqQPHA6hEhxCPtMK6hC6TEpf1mi1&#10;n7sOiW9n11sdeOwraXo9crht5SKKUml1Q/yh1h3uaiwvh6tV8DbqcbuMX4b95by7fR9X71/7GJV6&#10;fJi2zyACTuEPhl99VoeCnU7uSsaLVkG6emJSwSyJEhAMrJcpb05MJosYZJHL/xWKH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DFm3I9lAQAAD8TAAAOAAAAAAAAAAAAAAAAAEUCAABkcnMvZTJvRG9jLnhtbFBLAQIt&#10;AAoAAAAAAAAAIQBQ3JsROqEAADqhAAAUAAAAAAAAAAAAAAAAAAUHAABkcnMvbWVkaWEvaW1hZ2Ux&#10;LnBuZ1BLAQItABQABgAIAAAAIQAdoOJDzRsBAMBYAwAUAAAAAAAAAAAAAAAAAHGoAABkcnMvbWVk&#10;aWEvaW1hZ2UyLmVtZlBLAQItAAoAAAAAAAAAIQC0536xNV0AADVdAAAUAAAAAAAAAAAAAAAAAHDE&#10;AQBkcnMvbWVkaWEvaW1hZ2UzLnBuZ1BLAQItAAoAAAAAAAAAIQDw6GyxAxQAAAMUAAAUAAAAAAAA&#10;AAAAAAAAANchAgBkcnMvbWVkaWEvaW1hZ2U0LnBuZ1BLAQItABQABgAIAAAAIQDzf2PS4QAAAAoB&#10;AAAPAAAAAAAAAAAAAAAAAAw2AgBkcnMvZG93bnJldi54bWxQSwECLQAUAAYACAAAACEAip53ltcA&#10;AACtAgAAGQAAAAAAAAAAAAAAAAAaNwIAZHJzL19yZWxzL2Uyb0RvYy54bWwucmVsc1BLBQYAAAAA&#10;CQAJAEICAAAoOAIAAAA=&#10;">
                <v:shape id="Cuadro de texto 18"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36701AC" w14:textId="77777777" w:rsidR="00975F21" w:rsidRDefault="00975F21" w:rsidP="00975F21">
                        <w:pPr>
                          <w:jc w:val="center"/>
                          <w:rPr>
                            <w:sz w:val="16"/>
                            <w:szCs w:val="16"/>
                            <w:lang w:val="es-MX"/>
                          </w:rPr>
                        </w:pPr>
                        <w:r>
                          <w:rPr>
                            <w:sz w:val="16"/>
                            <w:szCs w:val="16"/>
                            <w:lang w:val="es-MX"/>
                          </w:rPr>
                          <w:t>RG-PRI-02-03</w:t>
                        </w:r>
                      </w:p>
                      <w:p w14:paraId="61B7EEA3" w14:textId="77777777" w:rsidR="00975F21" w:rsidRDefault="00975F21" w:rsidP="00975F21">
                        <w:pPr>
                          <w:jc w:val="center"/>
                          <w:rPr>
                            <w:sz w:val="16"/>
                            <w:szCs w:val="16"/>
                            <w:lang w:val="es-MX"/>
                          </w:rPr>
                        </w:pPr>
                        <w:r>
                          <w:rPr>
                            <w:sz w:val="16"/>
                            <w:szCs w:val="16"/>
                            <w:lang w:val="es-MX"/>
                          </w:rPr>
                          <w:t>VERSIÓN 6</w:t>
                        </w:r>
                      </w:p>
                      <w:p w14:paraId="684AC42B" w14:textId="77777777" w:rsidR="00975F21" w:rsidRDefault="00975F21" w:rsidP="00975F21">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5A99E7B" w14:textId="77777777" w:rsidR="00975F21" w:rsidRDefault="00975F21" w:rsidP="00975F21">
                          <w:pPr>
                            <w:jc w:val="center"/>
                            <w:rPr>
                              <w:rFonts w:ascii="Lucida Blackletter" w:hAnsi="Lucida Blackletter"/>
                              <w:sz w:val="32"/>
                              <w:szCs w:val="32"/>
                            </w:rPr>
                          </w:pPr>
                          <w:r>
                            <w:rPr>
                              <w:rFonts w:ascii="Lucida Blackletter" w:hAnsi="Lucida Blackletter"/>
                              <w:sz w:val="32"/>
                              <w:szCs w:val="32"/>
                            </w:rPr>
                            <w:t>Colegio “Villa de las Flores” S.C.</w:t>
                          </w:r>
                        </w:p>
                        <w:p w14:paraId="7731A022" w14:textId="77777777" w:rsidR="00975F21" w:rsidRDefault="00975F21" w:rsidP="00975F2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45D9352F" w14:textId="77777777" w:rsidR="00975F21" w:rsidRDefault="00975F21" w:rsidP="00975F21">
                          <w:pPr>
                            <w:jc w:val="center"/>
                            <w:rPr>
                              <w:rFonts w:ascii="Monotype Corsiva" w:hAnsi="Monotype Corsiva"/>
                              <w:sz w:val="24"/>
                              <w:szCs w:val="24"/>
                            </w:rPr>
                          </w:pPr>
                          <w:r>
                            <w:rPr>
                              <w:rFonts w:ascii="Arial" w:hAnsi="Arial" w:cs="Arial"/>
                              <w:sz w:val="20"/>
                              <w:szCs w:val="20"/>
                            </w:rPr>
                            <w:t>www.cvf.edu.mx</w:t>
                          </w:r>
                        </w:p>
                        <w:p w14:paraId="38DA173A" w14:textId="77777777" w:rsidR="00975F21" w:rsidRDefault="00975F21" w:rsidP="00975F21">
                          <w:pPr>
                            <w:jc w:val="center"/>
                          </w:pPr>
                        </w:p>
                        <w:p w14:paraId="21B9ED08" w14:textId="77777777" w:rsidR="00975F21" w:rsidRDefault="00975F21" w:rsidP="00975F21"/>
                      </w:txbxContent>
                    </v:textbox>
                  </v:shape>
                </v:group>
              </v:group>
            </w:pict>
          </mc:Fallback>
        </mc:AlternateContent>
      </w:r>
    </w:p>
    <w:p w14:paraId="5EC9846A" w14:textId="77777777" w:rsidR="00975F21" w:rsidRDefault="00975F21" w:rsidP="00975F21">
      <w:pPr>
        <w:rPr>
          <w:b/>
          <w:bCs/>
          <w:sz w:val="36"/>
          <w:szCs w:val="36"/>
        </w:rPr>
      </w:pPr>
    </w:p>
    <w:p w14:paraId="73E9ACF9" w14:textId="77777777" w:rsidR="00975F21" w:rsidRDefault="00975F21" w:rsidP="00975F21">
      <w:pPr>
        <w:jc w:val="center"/>
        <w:rPr>
          <w:b/>
          <w:bCs/>
          <w:sz w:val="36"/>
          <w:szCs w:val="36"/>
        </w:rPr>
      </w:pPr>
    </w:p>
    <w:p w14:paraId="669DBDD2" w14:textId="77777777" w:rsidR="00975F21" w:rsidRDefault="00975F21" w:rsidP="00975F21">
      <w:pPr>
        <w:jc w:val="center"/>
        <w:rPr>
          <w:b/>
          <w:bCs/>
          <w:sz w:val="36"/>
          <w:szCs w:val="36"/>
        </w:rPr>
      </w:pPr>
      <w:r>
        <w:rPr>
          <w:b/>
          <w:bCs/>
          <w:sz w:val="36"/>
          <w:szCs w:val="36"/>
        </w:rPr>
        <w:t>PLAN DE CLASE/NOTA TÉCNICA</w:t>
      </w:r>
    </w:p>
    <w:p w14:paraId="4C881ABF" w14:textId="77777777" w:rsidR="00975F21" w:rsidRDefault="00975F21" w:rsidP="00975F21">
      <w:pPr>
        <w:jc w:val="center"/>
        <w:rPr>
          <w:b/>
          <w:bCs/>
          <w:sz w:val="36"/>
          <w:szCs w:val="36"/>
          <w:u w:val="single"/>
        </w:rPr>
      </w:pPr>
      <w:r>
        <w:rPr>
          <w:b/>
          <w:bCs/>
          <w:sz w:val="36"/>
          <w:szCs w:val="36"/>
        </w:rPr>
        <w:t xml:space="preserve">NIVEL: </w:t>
      </w:r>
      <w:r>
        <w:rPr>
          <w:b/>
          <w:bCs/>
          <w:sz w:val="36"/>
          <w:szCs w:val="36"/>
          <w:u w:val="single"/>
        </w:rPr>
        <w:t>PRIMARIA</w:t>
      </w:r>
    </w:p>
    <w:p w14:paraId="1C76FC16" w14:textId="77777777" w:rsidR="00975F21" w:rsidRDefault="00975F21" w:rsidP="00975F21">
      <w:pPr>
        <w:jc w:val="center"/>
        <w:rPr>
          <w:b/>
          <w:bCs/>
          <w:sz w:val="36"/>
          <w:szCs w:val="36"/>
        </w:rPr>
      </w:pPr>
      <w:r>
        <w:rPr>
          <w:b/>
          <w:bCs/>
          <w:sz w:val="36"/>
          <w:szCs w:val="36"/>
          <w:u w:val="single"/>
        </w:rPr>
        <w:t xml:space="preserve">FECHA: LUNES 05 DE SEPTIEMBRE DE 2022. </w:t>
      </w:r>
    </w:p>
    <w:p w14:paraId="1BB1A4A5" w14:textId="77777777" w:rsidR="00975F21" w:rsidRDefault="00975F21" w:rsidP="00975F21">
      <w:pPr>
        <w:jc w:val="both"/>
        <w:rPr>
          <w:b/>
          <w:bCs/>
        </w:rPr>
      </w:pPr>
    </w:p>
    <w:p w14:paraId="090620D1" w14:textId="77777777" w:rsidR="00975F21" w:rsidRDefault="00975F21" w:rsidP="00975F21">
      <w:pPr>
        <w:rPr>
          <w:b/>
          <w:bCs/>
        </w:rPr>
      </w:pPr>
      <w:r>
        <w:rPr>
          <w:b/>
          <w:bCs/>
        </w:rPr>
        <w:t xml:space="preserve">1.- NOMBRE DEL PROFESOR: MARITZA CITLALLI MORALES SOTO.   GRADO: 1º GRUPO: A                                                                     </w:t>
      </w:r>
    </w:p>
    <w:p w14:paraId="4B25A15B" w14:textId="10BADAFD" w:rsidR="00975F21" w:rsidRDefault="00975F21" w:rsidP="00975F21">
      <w:pPr>
        <w:jc w:val="both"/>
        <w:rPr>
          <w:b/>
          <w:bCs/>
        </w:rPr>
      </w:pPr>
      <w:r>
        <w:rPr>
          <w:b/>
          <w:bCs/>
        </w:rPr>
        <w:t>2.- ASIGNATURA:</w:t>
      </w:r>
      <w:r w:rsidR="005E7B4C">
        <w:rPr>
          <w:b/>
          <w:bCs/>
        </w:rPr>
        <w:t xml:space="preserve"> ESPAÑOL.</w:t>
      </w:r>
    </w:p>
    <w:p w14:paraId="7DABF912" w14:textId="0A5B61C4" w:rsidR="00975F21" w:rsidRDefault="00975F21" w:rsidP="00975F21">
      <w:pPr>
        <w:jc w:val="both"/>
        <w:rPr>
          <w:b/>
          <w:bCs/>
        </w:rPr>
      </w:pPr>
      <w:r>
        <w:rPr>
          <w:b/>
          <w:bCs/>
        </w:rPr>
        <w:t xml:space="preserve">3.- TRIMESTRE: </w:t>
      </w:r>
      <w:r w:rsidR="005E7B4C">
        <w:rPr>
          <w:b/>
          <w:bCs/>
        </w:rPr>
        <w:t xml:space="preserve">PRIMER TRIMESTRE. </w:t>
      </w:r>
    </w:p>
    <w:p w14:paraId="497F1FA6" w14:textId="77777777" w:rsidR="00975F21" w:rsidRDefault="00975F21" w:rsidP="00975F21">
      <w:pPr>
        <w:jc w:val="both"/>
        <w:rPr>
          <w:b/>
          <w:bCs/>
        </w:rPr>
      </w:pPr>
      <w:r>
        <w:rPr>
          <w:b/>
          <w:bCs/>
        </w:rPr>
        <w:lastRenderedPageBreak/>
        <w:t xml:space="preserve">4.- SEMANA: DEL 05 DE SEPTIEMBRE DE 2022 AL 09 DE SEPTIEMBRE DE 2022. </w:t>
      </w:r>
    </w:p>
    <w:p w14:paraId="2CEE03BD" w14:textId="11435618" w:rsidR="00975F21" w:rsidRDefault="00975F21" w:rsidP="00975F21">
      <w:pPr>
        <w:jc w:val="both"/>
        <w:rPr>
          <w:b/>
          <w:bCs/>
        </w:rPr>
      </w:pPr>
      <w:r>
        <w:rPr>
          <w:b/>
          <w:bCs/>
        </w:rPr>
        <w:t>5.- TIEMPO:</w:t>
      </w:r>
      <w:r w:rsidR="005E7B4C">
        <w:rPr>
          <w:b/>
          <w:bCs/>
        </w:rPr>
        <w:t xml:space="preserve"> </w:t>
      </w:r>
      <w:r w:rsidR="00467068">
        <w:rPr>
          <w:b/>
          <w:bCs/>
        </w:rPr>
        <w:t>120</w:t>
      </w:r>
      <w:r w:rsidR="005E7B4C">
        <w:rPr>
          <w:b/>
          <w:bCs/>
        </w:rPr>
        <w:t xml:space="preserve">0 MINUTOS. </w:t>
      </w:r>
    </w:p>
    <w:p w14:paraId="42123ABC" w14:textId="0B97BF01" w:rsidR="00975F21" w:rsidRDefault="00975F21" w:rsidP="00975F21">
      <w:pPr>
        <w:jc w:val="both"/>
        <w:rPr>
          <w:b/>
          <w:bCs/>
        </w:rPr>
      </w:pPr>
      <w:r>
        <w:rPr>
          <w:b/>
          <w:bCs/>
        </w:rPr>
        <w:t>6.- TEMA:</w:t>
      </w:r>
      <w:r w:rsidR="005E7B4C">
        <w:rPr>
          <w:b/>
          <w:bCs/>
        </w:rPr>
        <w:t xml:space="preserve"> Activación Socioemocional. </w:t>
      </w:r>
    </w:p>
    <w:p w14:paraId="5064064D" w14:textId="65C03B68" w:rsidR="00975F21" w:rsidRDefault="00975F21" w:rsidP="00975F21">
      <w:pPr>
        <w:jc w:val="both"/>
        <w:rPr>
          <w:b/>
          <w:bCs/>
        </w:rPr>
      </w:pPr>
      <w:r>
        <w:rPr>
          <w:b/>
          <w:bCs/>
        </w:rPr>
        <w:t>7.- PROPÓSITOS:</w:t>
      </w:r>
      <w:r w:rsidR="005E7B4C" w:rsidRPr="005E7B4C">
        <w:rPr>
          <w:bCs/>
          <w:spacing w:val="-4"/>
          <w:sz w:val="24"/>
          <w:szCs w:val="24"/>
        </w:rPr>
        <w:t xml:space="preserve"> </w:t>
      </w:r>
      <w:r w:rsidR="005E7B4C" w:rsidRPr="005E7B4C">
        <w:rPr>
          <w:bCs/>
          <w:spacing w:val="-4"/>
        </w:rPr>
        <w:t>Que los alumnos logren identificar la importancia y manejo de las emociones para lograr un óptimo aprendizaje.</w:t>
      </w:r>
    </w:p>
    <w:p w14:paraId="2852A72B" w14:textId="75BD4D91" w:rsidR="00975F21" w:rsidRDefault="00975F21" w:rsidP="00975F21">
      <w:pPr>
        <w:jc w:val="both"/>
        <w:rPr>
          <w:b/>
          <w:bCs/>
        </w:rPr>
      </w:pPr>
      <w:r>
        <w:rPr>
          <w:b/>
          <w:bCs/>
        </w:rPr>
        <w:t>8.- COMPETENCIA:</w:t>
      </w:r>
      <w:r w:rsidR="005E7B4C">
        <w:rPr>
          <w:b/>
          <w:bCs/>
        </w:rPr>
        <w:t xml:space="preserve"> </w:t>
      </w:r>
      <w:r w:rsidR="005E7B4C" w:rsidRPr="005E7B4C">
        <w:rPr>
          <w:bCs/>
          <w:spacing w:val="-4"/>
        </w:rPr>
        <w:t>Los alumnos deberán de reconocer la importancia y manejo de las emociones. Como utilizarlas para el beneficio para el aprendizaje.</w:t>
      </w:r>
    </w:p>
    <w:p w14:paraId="05E3E561" w14:textId="56D3B046" w:rsidR="00975F21" w:rsidRDefault="00975F21" w:rsidP="00975F21">
      <w:pPr>
        <w:jc w:val="both"/>
        <w:rPr>
          <w:b/>
          <w:bCs/>
        </w:rPr>
      </w:pPr>
      <w:r>
        <w:rPr>
          <w:b/>
          <w:bCs/>
        </w:rPr>
        <w:t>9.- APRENDIZAJE ESPERADO:</w:t>
      </w:r>
      <w:r w:rsidR="005E7B4C">
        <w:rPr>
          <w:b/>
          <w:bCs/>
        </w:rPr>
        <w:t xml:space="preserve"> </w:t>
      </w:r>
      <w:r w:rsidR="005E7B4C" w:rsidRPr="005E7B4C">
        <w:rPr>
          <w:bCs/>
        </w:rPr>
        <w:t>Los alumnos lograran reconocer las habilidades y cualidades que ellos tienen para utilizarlas en su aprendizaje.</w:t>
      </w:r>
    </w:p>
    <w:p w14:paraId="12E37C07" w14:textId="05F3070F" w:rsidR="00975F21" w:rsidRDefault="00975F21" w:rsidP="00975F21">
      <w:pPr>
        <w:jc w:val="both"/>
        <w:rPr>
          <w:b/>
          <w:bCs/>
        </w:rPr>
      </w:pPr>
      <w:r>
        <w:rPr>
          <w:b/>
          <w:bCs/>
        </w:rPr>
        <w:t>10.- CONTENIDOS:</w:t>
      </w:r>
      <w:r w:rsidR="005E7B4C">
        <w:rPr>
          <w:b/>
          <w:bCs/>
        </w:rPr>
        <w:t xml:space="preserve"> </w:t>
      </w:r>
      <w:r w:rsidR="005E7B4C" w:rsidRPr="005E7B4C">
        <w:rPr>
          <w:bCs/>
        </w:rPr>
        <w:t>Emociones, habilidades, manejo de emociones, aprendizaje, trabajo en equipo, respeto, opinión y acuerdos.</w:t>
      </w:r>
    </w:p>
    <w:p w14:paraId="3C19DE74" w14:textId="6A622713" w:rsidR="00975F21" w:rsidRPr="005E7B4C" w:rsidRDefault="00975F21" w:rsidP="00975F21">
      <w:pPr>
        <w:jc w:val="both"/>
      </w:pPr>
      <w:r>
        <w:rPr>
          <w:b/>
          <w:bCs/>
        </w:rPr>
        <w:t>11.- RECURSOS:</w:t>
      </w:r>
      <w:r w:rsidR="005E7B4C">
        <w:rPr>
          <w:b/>
          <w:bCs/>
        </w:rPr>
        <w:t xml:space="preserve"> </w:t>
      </w:r>
      <w:r w:rsidR="005E7B4C" w:rsidRPr="005E7B4C">
        <w:t xml:space="preserve">Nota técnica, plataforma, pizarrón, imágenes y plumones. </w:t>
      </w:r>
    </w:p>
    <w:p w14:paraId="4777CDAD" w14:textId="7B9FC322" w:rsidR="00975F21" w:rsidRDefault="00975F21" w:rsidP="00975F21">
      <w:pPr>
        <w:jc w:val="both"/>
        <w:rPr>
          <w:b/>
          <w:bCs/>
        </w:rPr>
      </w:pPr>
      <w:r>
        <w:rPr>
          <w:b/>
          <w:bCs/>
        </w:rPr>
        <w:t>12.- MATERIALES:</w:t>
      </w:r>
      <w:r w:rsidR="005E7B4C">
        <w:rPr>
          <w:b/>
          <w:bCs/>
        </w:rPr>
        <w:t xml:space="preserve"> Cuaderno, libros y colores. </w:t>
      </w:r>
    </w:p>
    <w:p w14:paraId="5A1A2EE7" w14:textId="77777777" w:rsidR="00975F21" w:rsidRPr="00975F21" w:rsidRDefault="00975F21" w:rsidP="00975F21">
      <w:pPr>
        <w:jc w:val="both"/>
        <w:rPr>
          <w:b/>
          <w:bCs/>
        </w:rPr>
      </w:pPr>
      <w:r>
        <w:rPr>
          <w:b/>
          <w:bCs/>
        </w:rPr>
        <w:t xml:space="preserve">13.- IMPLEMENTACIÓN DE ACCIONES DEL P.E.M.C. </w:t>
      </w:r>
    </w:p>
    <w:p w14:paraId="39863194" w14:textId="59D73D9F" w:rsidR="00975F21" w:rsidRDefault="00975F21" w:rsidP="00975F21">
      <w:pPr>
        <w:jc w:val="both"/>
        <w:rPr>
          <w:rFonts w:ascii="Arial" w:hAnsi="Arial" w:cs="Arial"/>
          <w:b/>
        </w:rPr>
      </w:pPr>
      <w:r>
        <w:rPr>
          <w:rFonts w:ascii="Arial" w:hAnsi="Arial" w:cs="Arial"/>
          <w:b/>
        </w:rPr>
        <w:t xml:space="preserve">14.- </w:t>
      </w:r>
      <w:r w:rsidRPr="00DA73B1">
        <w:rPr>
          <w:rFonts w:ascii="Arial" w:hAnsi="Arial" w:cs="Arial"/>
          <w:b/>
          <w:color w:val="00B0F0"/>
        </w:rPr>
        <w:t>INICIO:</w:t>
      </w:r>
      <w:r w:rsidR="00DA73B1" w:rsidRPr="00DA73B1">
        <w:rPr>
          <w:rFonts w:ascii="Arial" w:hAnsi="Arial" w:cs="Arial"/>
          <w:bCs/>
        </w:rPr>
        <w:t xml:space="preserve"> Para dar inicio con la</w:t>
      </w:r>
      <w:r w:rsidR="00C6593A">
        <w:rPr>
          <w:rFonts w:ascii="Arial" w:hAnsi="Arial" w:cs="Arial"/>
          <w:bCs/>
        </w:rPr>
        <w:t xml:space="preserve"> sesión </w:t>
      </w:r>
      <w:r w:rsidR="00DA73B1" w:rsidRPr="00DA73B1">
        <w:rPr>
          <w:rFonts w:ascii="Arial" w:hAnsi="Arial" w:cs="Arial"/>
          <w:bCs/>
        </w:rPr>
        <w:t>la maestra realizara unas breves preguntas respecto al tema “Activación Socioemocional”</w:t>
      </w:r>
      <w:r w:rsidR="00DA73B1" w:rsidRPr="00DA73B1">
        <w:rPr>
          <w:rFonts w:ascii="Arial" w:hAnsi="Arial" w:cs="Arial"/>
          <w:b/>
          <w:i/>
          <w:iCs/>
          <w:u w:val="single"/>
        </w:rPr>
        <w:t xml:space="preserve"> </w:t>
      </w:r>
      <w:r w:rsidR="00DA73B1" w:rsidRPr="00DA73B1">
        <w:rPr>
          <w:rFonts w:ascii="Arial" w:hAnsi="Arial" w:cs="Arial"/>
          <w:b/>
          <w:color w:val="00B0F0"/>
        </w:rPr>
        <w:t>¿Qué es una emoción? ¿Cómo funciona una emoción? ¿Qué emociones conoces? ¿Cuál es la importancia de conocer las emociones? ¿Qué es la materia de español? ¿Qué crees que aprenderás en la materia de español? ¿Qué quisieras aprender en la materia de español? ¿Qué es lo que más te gusta hacer?</w:t>
      </w:r>
      <w:r w:rsidR="00DA73B1" w:rsidRPr="00DA73B1">
        <w:rPr>
          <w:rFonts w:ascii="Arial" w:hAnsi="Arial" w:cs="Arial"/>
          <w:b/>
          <w:i/>
          <w:iCs/>
          <w:color w:val="9966FF"/>
          <w:u w:val="single"/>
        </w:rPr>
        <w:t xml:space="preserve"> </w:t>
      </w:r>
      <w:r w:rsidR="00DA73B1" w:rsidRPr="00DA73B1">
        <w:rPr>
          <w:rFonts w:ascii="Arial" w:hAnsi="Arial" w:cs="Arial"/>
          <w:bCs/>
        </w:rPr>
        <w:t>Estas preguntas las deberán de responder a través de una breve lluvia de ideas las cuales les permitirá compartir sus aprendizajes previos respecto al tema</w:t>
      </w:r>
      <w:r w:rsidR="00DA73B1" w:rsidRPr="00DA73B1">
        <w:rPr>
          <w:rFonts w:ascii="Arial" w:hAnsi="Arial" w:cs="Arial"/>
          <w:b/>
          <w:i/>
          <w:iCs/>
          <w:color w:val="9966FF"/>
          <w:u w:val="single"/>
        </w:rPr>
        <w:t>.</w:t>
      </w:r>
    </w:p>
    <w:p w14:paraId="25D7333B" w14:textId="3553C0DB" w:rsidR="00C6593A" w:rsidRPr="00C6593A" w:rsidRDefault="00975F21" w:rsidP="00C6593A">
      <w:pPr>
        <w:jc w:val="both"/>
        <w:rPr>
          <w:rFonts w:ascii="Arial" w:eastAsiaTheme="minorHAnsi" w:hAnsi="Arial" w:cs="Arial"/>
          <w:lang w:val="es-MX" w:eastAsia="en-US" w:bidi="ar-SA"/>
        </w:rPr>
      </w:pPr>
      <w:r>
        <w:rPr>
          <w:rFonts w:ascii="Arial" w:hAnsi="Arial" w:cs="Arial"/>
          <w:b/>
          <w:bCs/>
        </w:rPr>
        <w:t xml:space="preserve">15.- </w:t>
      </w:r>
      <w:r w:rsidRPr="00C6593A">
        <w:rPr>
          <w:rFonts w:ascii="Arial" w:hAnsi="Arial" w:cs="Arial"/>
          <w:b/>
          <w:bCs/>
          <w:color w:val="CC99FF"/>
        </w:rPr>
        <w:t>DESARROLLO:</w:t>
      </w:r>
      <w:r w:rsidR="00C6593A" w:rsidRPr="00C6593A">
        <w:rPr>
          <w:sz w:val="24"/>
          <w:szCs w:val="24"/>
        </w:rPr>
        <w:t xml:space="preserve"> </w:t>
      </w:r>
      <w:r w:rsidR="00C6593A" w:rsidRPr="00C6593A">
        <w:rPr>
          <w:rFonts w:ascii="Arial" w:hAnsi="Arial" w:cs="Arial"/>
        </w:rPr>
        <w:t xml:space="preserve">Para dar inicio con las actividades los alumnos deberán de escuchar con atención la explicación dada por la maestra en la cual deberán de recordar las emociones básicas y la influencia que estas tienen en nuestra vida diaria. </w:t>
      </w:r>
    </w:p>
    <w:p w14:paraId="4BD5344D" w14:textId="77777777" w:rsidR="00C6593A" w:rsidRPr="00C6593A" w:rsidRDefault="00C6593A" w:rsidP="00C6593A">
      <w:pPr>
        <w:jc w:val="both"/>
        <w:rPr>
          <w:rFonts w:ascii="Arial" w:hAnsi="Arial" w:cs="Arial"/>
          <w:bCs/>
        </w:rPr>
      </w:pPr>
      <w:r w:rsidRPr="00C6593A">
        <w:rPr>
          <w:rFonts w:ascii="Arial" w:hAnsi="Arial" w:cs="Arial"/>
          <w:bCs/>
        </w:rPr>
        <w:t>Los alumnos reconocerán algunas de las emociones principales que manejan e influyen dentro de su cuerpo ante ciertas situaciones. Así como estrategias de respiración y técnicas de relajación para implementarlas en momentos necesarios. Aprendiendo a controlar sus emociones.</w:t>
      </w:r>
    </w:p>
    <w:p w14:paraId="4D444DF5" w14:textId="77777777" w:rsidR="00C6593A" w:rsidRPr="00C6593A" w:rsidRDefault="00C6593A" w:rsidP="00C6593A">
      <w:pPr>
        <w:jc w:val="both"/>
        <w:rPr>
          <w:rFonts w:ascii="Arial" w:hAnsi="Arial" w:cs="Arial"/>
          <w:bCs/>
        </w:rPr>
      </w:pPr>
      <w:r w:rsidRPr="00C6593A">
        <w:rPr>
          <w:rFonts w:ascii="Arial" w:hAnsi="Arial" w:cs="Arial"/>
          <w:bCs/>
        </w:rPr>
        <w:t xml:space="preserve">La maestra les preguntara a los alumnos si saben que son las emociones teniendo que mencionar algunas de estas, so no reconocen o saben acerca de ellas se les preguntara si han visto los diferentes gestos que realizamos cuando estamos divertidos, cuando algo no nos sale bien, cuando alguien nos regala algo, cuando se nos pierde algún objeto, etc. </w:t>
      </w:r>
    </w:p>
    <w:p w14:paraId="506F7DA1" w14:textId="556DD9FB" w:rsidR="00C6593A" w:rsidRPr="00C6593A" w:rsidRDefault="00C6593A" w:rsidP="00C6593A">
      <w:pPr>
        <w:jc w:val="both"/>
        <w:rPr>
          <w:rFonts w:ascii="Arial" w:hAnsi="Arial" w:cs="Arial"/>
          <w:bCs/>
        </w:rPr>
      </w:pPr>
      <w:r w:rsidRPr="00C6593A">
        <w:rPr>
          <w:rFonts w:ascii="Arial" w:hAnsi="Arial" w:cs="Arial"/>
          <w:bCs/>
        </w:rPr>
        <w:t xml:space="preserve">Después tendrán que realizar los gestos o expresiones que ellos realizarían ante esas situaciones, después tendrán que mencionar el nombre de las emociones que le corresponde a cada uno de estos gestos. </w:t>
      </w:r>
    </w:p>
    <w:p w14:paraId="60336A38" w14:textId="14020E5A" w:rsidR="00C6593A" w:rsidRPr="00C6593A" w:rsidRDefault="00C6593A" w:rsidP="00C6593A">
      <w:pPr>
        <w:jc w:val="both"/>
        <w:rPr>
          <w:rFonts w:ascii="Arial" w:hAnsi="Arial" w:cs="Arial"/>
          <w:bCs/>
        </w:rPr>
      </w:pPr>
      <w:r w:rsidRPr="00C6593A">
        <w:rPr>
          <w:rFonts w:ascii="Arial" w:hAnsi="Arial" w:cs="Arial"/>
          <w:noProof/>
        </w:rPr>
        <mc:AlternateContent>
          <mc:Choice Requires="wps">
            <w:drawing>
              <wp:anchor distT="0" distB="0" distL="114300" distR="114300" simplePos="0" relativeHeight="251683840" behindDoc="0" locked="0" layoutInCell="1" allowOverlap="1" wp14:anchorId="062CA8BE" wp14:editId="69E0D90A">
                <wp:simplePos x="0" y="0"/>
                <wp:positionH relativeFrom="column">
                  <wp:posOffset>5082540</wp:posOffset>
                </wp:positionH>
                <wp:positionV relativeFrom="paragraph">
                  <wp:posOffset>327025</wp:posOffset>
                </wp:positionV>
                <wp:extent cx="1047750" cy="304800"/>
                <wp:effectExtent l="0" t="0" r="19050" b="19050"/>
                <wp:wrapNone/>
                <wp:docPr id="61" name="Cuadro de texto 61"/>
                <wp:cNvGraphicFramePr/>
                <a:graphic xmlns:a="http://schemas.openxmlformats.org/drawingml/2006/main">
                  <a:graphicData uri="http://schemas.microsoft.com/office/word/2010/wordprocessingShape">
                    <wps:wsp>
                      <wps:cNvSpPr txBox="1"/>
                      <wps:spPr>
                        <a:xfrm>
                          <a:off x="0" y="0"/>
                          <a:ext cx="1047750" cy="304800"/>
                        </a:xfrm>
                        <a:prstGeom prst="rect">
                          <a:avLst/>
                        </a:prstGeom>
                        <a:solidFill>
                          <a:schemeClr val="lt1"/>
                        </a:solidFill>
                        <a:ln w="6350">
                          <a:solidFill>
                            <a:prstClr val="black"/>
                          </a:solidFill>
                        </a:ln>
                      </wps:spPr>
                      <wps:txbx>
                        <w:txbxContent>
                          <w:p w14:paraId="6BCE93F0" w14:textId="77777777" w:rsidR="00C6593A" w:rsidRDefault="00C6593A" w:rsidP="00C6593A">
                            <w:pPr>
                              <w:rPr>
                                <w:b/>
                                <w:bCs/>
                                <w:sz w:val="28"/>
                                <w:szCs w:val="28"/>
                              </w:rPr>
                            </w:pPr>
                            <w:r>
                              <w:rPr>
                                <w:b/>
                                <w:bCs/>
                                <w:sz w:val="28"/>
                                <w:szCs w:val="28"/>
                              </w:rPr>
                              <w:t>Desagrado.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A8BE" id="Cuadro de texto 61" o:spid="_x0000_s1042" type="#_x0000_t202" style="position:absolute;left:0;text-align:left;margin-left:400.2pt;margin-top:25.75pt;width:8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U+OAIAAHsEAAAOAAAAZHJzL2Uyb0RvYy54bWysVE1v2zAMvQ/YfxB0X+ykadMZcYosRYYB&#10;QVsgHXpWZCkWJouapMTOfv0o5bPpbdhFFkXykXwkPX7oGk22wnkFpqT9Xk6JMBwqZdYl/fk6/3JP&#10;iQ/MVEyDESXdCU8fJp8/jVtbiAHUoCvhCIIYX7S2pHUItsgyz2vRMN8DKwwqJbiGBRTdOqscaxG9&#10;0dkgz++yFlxlHXDhPb4+7pV0kvClFDw8S+lFILqkmFtIp0vnKp7ZZMyKtWO2VvyQBvuHLBqmDAY9&#10;QT2ywMjGqQ9QjeIOPMjQ49BkIKXiItWA1fTzq2qWNbMi1YLkeHuiyf8/WP60XdoXR0L3DTpsYCSk&#10;tb7w+Bjr6aRr4hczJahHCncn2kQXCI9O+XA0ukUVR91NPrzPE6/Z2ds6H74LaEi8lNRhWxJbbLvw&#10;ASOi6dEkBvOgVTVXWichjoKYaUe2DJuoQ8oRPd5ZaUPakt7dYBofECL0yX+lGf8Vq3yPgJI2+Hiu&#10;Pd5Ct+qIqko6PPKygmqHdDnYT5K3fK4QfsF8eGEORwdpwHUIz3hIDZgT18pSUoP7c/0W7bCTqKGk&#10;xREsqf+9YU5Qon8Y7PHX/nCIcCEJw9vRAAV3qVldasymmQES1MeFszxdo33Qx6t00LzhtkxjVFQx&#10;wzF2ScPxOgv7xcBt42I6TUY4pZaFhVlaHqEjt5HO1+6NOXtoZ8BBeILjsLLiqqt72+hpYLoJIFVq&#10;eeR3z+aBdpzw1JXDNsYVupST1fmfMfkLAAD//wMAUEsDBBQABgAIAAAAIQA1ZhwK3AAAAAkBAAAP&#10;AAAAZHJzL2Rvd25yZXYueG1sTI89T8MwEIZ3JP6DdUhs1C4iVRLiVIAKCxMFMbvx1baI7ch20/Dv&#10;OSbY7uPRe89128WPbMaUXQwS1isBDMMQtQtGwsf7800NLBcVtBpjQAnfmGHbX150qtXxHN5w3hfD&#10;KCTkVkmwpUwt53mw6FVexQkD7Y4xeVWoTYbrpM4U7kd+K8SGe+UCXbBqwieLw9f+5CXsHk1jhlol&#10;u6u1c/PyeXw1L1JeXy0P98AKLuUPhl99UoeenA7xFHRmo4RaiDtCJVTrChgBzaaiwYGKpgLed/z/&#10;B/0PAAAA//8DAFBLAQItABQABgAIAAAAIQC2gziS/gAAAOEBAAATAAAAAAAAAAAAAAAAAAAAAABb&#10;Q29udGVudF9UeXBlc10ueG1sUEsBAi0AFAAGAAgAAAAhADj9If/WAAAAlAEAAAsAAAAAAAAAAAAA&#10;AAAALwEAAF9yZWxzLy5yZWxzUEsBAi0AFAAGAAgAAAAhABxtJT44AgAAewQAAA4AAAAAAAAAAAAA&#10;AAAALgIAAGRycy9lMm9Eb2MueG1sUEsBAi0AFAAGAAgAAAAhADVmHArcAAAACQEAAA8AAAAAAAAA&#10;AAAAAAAAkgQAAGRycy9kb3ducmV2LnhtbFBLBQYAAAAABAAEAPMAAACbBQAAAAA=&#10;" fillcolor="white [3201]" strokeweight=".5pt">
                <v:textbox>
                  <w:txbxContent>
                    <w:p w14:paraId="6BCE93F0" w14:textId="77777777" w:rsidR="00C6593A" w:rsidRDefault="00C6593A" w:rsidP="00C6593A">
                      <w:pPr>
                        <w:rPr>
                          <w:b/>
                          <w:bCs/>
                          <w:sz w:val="28"/>
                          <w:szCs w:val="28"/>
                        </w:rPr>
                      </w:pPr>
                      <w:r>
                        <w:rPr>
                          <w:b/>
                          <w:bCs/>
                          <w:sz w:val="28"/>
                          <w:szCs w:val="28"/>
                        </w:rPr>
                        <w:t>Desagrado.</w:t>
                      </w:r>
                    </w:p>
                  </w:txbxContent>
                </v:textbox>
              </v:shape>
            </w:pict>
          </mc:Fallback>
        </mc:AlternateContent>
      </w:r>
      <w:r w:rsidRPr="00C6593A">
        <w:rPr>
          <w:rFonts w:ascii="Arial" w:hAnsi="Arial" w:cs="Arial"/>
          <w:noProof/>
        </w:rPr>
        <mc:AlternateContent>
          <mc:Choice Requires="wps">
            <w:drawing>
              <wp:anchor distT="0" distB="0" distL="114300" distR="114300" simplePos="0" relativeHeight="251680768" behindDoc="0" locked="0" layoutInCell="1" allowOverlap="1" wp14:anchorId="7A5243A2" wp14:editId="28C75099">
                <wp:simplePos x="0" y="0"/>
                <wp:positionH relativeFrom="column">
                  <wp:posOffset>3044190</wp:posOffset>
                </wp:positionH>
                <wp:positionV relativeFrom="paragraph">
                  <wp:posOffset>334645</wp:posOffset>
                </wp:positionV>
                <wp:extent cx="800100" cy="285750"/>
                <wp:effectExtent l="0" t="0" r="19050" b="19050"/>
                <wp:wrapNone/>
                <wp:docPr id="58" name="Cuadro de texto 5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11935EC1" w14:textId="77777777" w:rsidR="00C6593A" w:rsidRDefault="00C6593A" w:rsidP="00C6593A">
                            <w:pPr>
                              <w:jc w:val="center"/>
                              <w:rPr>
                                <w:b/>
                                <w:bCs/>
                                <w:sz w:val="28"/>
                                <w:szCs w:val="28"/>
                              </w:rPr>
                            </w:pPr>
                            <w:r>
                              <w:rPr>
                                <w:b/>
                                <w:bCs/>
                                <w:sz w:val="28"/>
                                <w:szCs w:val="28"/>
                              </w:rPr>
                              <w:t>Enojo.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243A2" id="Cuadro de texto 58" o:spid="_x0000_s1043" type="#_x0000_t202" style="position:absolute;left:0;text-align:left;margin-left:239.7pt;margin-top:26.35pt;width:63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uONwIAAHoEAAAOAAAAZHJzL2Uyb0RvYy54bWysVEtvGjEQvlfqf7B8LwsUErJiiSgRVaUo&#10;iUSqnI3XC1a9Htce2KW/vmPzDLlVvXg9D38z883Mju/b2rCt8kGDLXiv0+VMWQmltquC/3ydfxlx&#10;FlDYUhiwquA7Ffj95POnceNy1Yc1mFJ5RiA25I0r+BrR5VkW5FrVInTAKUvGCnwtkES/ykovGkKv&#10;Tdbvdm+yBnzpPEgVAmkf9kY+SfhVpSQ+V1VQyEzBKTdMp0/nMp7ZZCzylRdureUhDfEPWdRCWwp6&#10;gnoQKNjG6w9QtZYeAlTYkVBnUFVaqlQDVdPrXlWzWAunUi1ETnAnmsL/g5VP24V78Qzbb9BSAyMh&#10;jQt5IGWsp618Hb+UKSM7Ubg70aZaZJKUoy6lThZJpv5oeDtMtGbnx84H/K6gZvFScE9dSWSJ7WNA&#10;CkiuR5cYK4DR5Vwbk4Q4CWpmPNsK6qHBlCK9eOdlLGsKfvOVQn9AiNCn90sj5K9Y5HsEkowl5bn0&#10;eMN22TJdFnx4pGUJ5Y7Y8rAfpODkXBP8owj4IjxNDtFA24DPdFQGKCdptONsDf7PtS76USPJwllD&#10;E1jw8HsjvOLM/LDU4rveYEBwmITB8LZPgr+0LC8tdlPPgAjq0b45ma7RH83xWnmo32hZpjEqmYSV&#10;FLvgeLzOcL8XtGxSTafJiYbUCXy0CycjdOQ20vnavgnvDu1EmoMnOM6qyK+6uveNLy1MNwiVTi2P&#10;/O7ZPNBOA566cljGuEGXcvI6/zImfwEAAP//AwBQSwMEFAAGAAgAAAAhACQdVkjdAAAACQEAAA8A&#10;AABkcnMvZG93bnJldi54bWxMj8tOwzAQRfdI/IM1SOyoQ9U2D+JUgAobVhTE2o2ntkVsR7abhr9n&#10;WNHlzBzdObfdzm5gE8ZkgxdwvyiAoe+Dsl4L+Px4uauApSy9kkPwKOAHE2y766tWNiqc/TtO+6wZ&#10;hfjUSAEm57HhPPUGnUyLMKKn2zFEJzONUXMV5ZnC3cCXRbHhTlpPH4wc8dlg/70/OQG7J13rvpLR&#10;7Cpl7TR/Hd/0qxC3N/PjA7CMc/6H4U+f1KEjp0M4eZXYIGBV1itCBayXJTACNsWaFgcBdVkC71p+&#10;2aD7BQAA//8DAFBLAQItABQABgAIAAAAIQC2gziS/gAAAOEBAAATAAAAAAAAAAAAAAAAAAAAAABb&#10;Q29udGVudF9UeXBlc10ueG1sUEsBAi0AFAAGAAgAAAAhADj9If/WAAAAlAEAAAsAAAAAAAAAAAAA&#10;AAAALwEAAF9yZWxzLy5yZWxzUEsBAi0AFAAGAAgAAAAhAJ1pa443AgAAegQAAA4AAAAAAAAAAAAA&#10;AAAALgIAAGRycy9lMm9Eb2MueG1sUEsBAi0AFAAGAAgAAAAhACQdVkjdAAAACQEAAA8AAAAAAAAA&#10;AAAAAAAAkQQAAGRycy9kb3ducmV2LnhtbFBLBQYAAAAABAAEAPMAAACbBQAAAAA=&#10;" fillcolor="white [3201]" strokeweight=".5pt">
                <v:textbox>
                  <w:txbxContent>
                    <w:p w14:paraId="11935EC1" w14:textId="77777777" w:rsidR="00C6593A" w:rsidRDefault="00C6593A" w:rsidP="00C6593A">
                      <w:pPr>
                        <w:jc w:val="center"/>
                        <w:rPr>
                          <w:b/>
                          <w:bCs/>
                          <w:sz w:val="28"/>
                          <w:szCs w:val="28"/>
                        </w:rPr>
                      </w:pPr>
                      <w:r>
                        <w:rPr>
                          <w:b/>
                          <w:bCs/>
                          <w:sz w:val="28"/>
                          <w:szCs w:val="28"/>
                        </w:rPr>
                        <w:t>Enojo.</w:t>
                      </w:r>
                    </w:p>
                  </w:txbxContent>
                </v:textbox>
              </v:shape>
            </w:pict>
          </mc:Fallback>
        </mc:AlternateContent>
      </w:r>
      <w:r w:rsidRPr="00C6593A">
        <w:rPr>
          <w:rFonts w:ascii="Arial" w:hAnsi="Arial" w:cs="Arial"/>
          <w:noProof/>
        </w:rPr>
        <w:drawing>
          <wp:anchor distT="0" distB="0" distL="114300" distR="114300" simplePos="0" relativeHeight="251684864" behindDoc="0" locked="0" layoutInCell="1" allowOverlap="1" wp14:anchorId="40F98A0C" wp14:editId="76A0141D">
            <wp:simplePos x="0" y="0"/>
            <wp:positionH relativeFrom="column">
              <wp:posOffset>2110740</wp:posOffset>
            </wp:positionH>
            <wp:positionV relativeFrom="paragraph">
              <wp:posOffset>48895</wp:posOffset>
            </wp:positionV>
            <wp:extent cx="805815" cy="790575"/>
            <wp:effectExtent l="0" t="0" r="0" b="9525"/>
            <wp:wrapSquare wrapText="bothSides"/>
            <wp:docPr id="57" name="Imagen 57" descr="ᐈ Emoticon de ira dibujos de stock, vectores ira | descargar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ᐈ Emoticon de ira dibujos de stock, vectores ira | descargar en ..."/>
                    <pic:cNvPicPr>
                      <a:picLocks noChangeAspect="1" noChangeArrowheads="1"/>
                    </pic:cNvPicPr>
                  </pic:nvPicPr>
                  <pic:blipFill>
                    <a:blip r:embed="rId32" cstate="print">
                      <a:extLst>
                        <a:ext uri="{28A0092B-C50C-407E-A947-70E740481C1C}">
                          <a14:useLocalDpi xmlns:a14="http://schemas.microsoft.com/office/drawing/2010/main" val="0"/>
                        </a:ext>
                      </a:extLst>
                    </a:blip>
                    <a:srcRect l="9113" t="10222" r="10001" b="10445"/>
                    <a:stretch>
                      <a:fillRect/>
                    </a:stretch>
                  </pic:blipFill>
                  <pic:spPr bwMode="auto">
                    <a:xfrm>
                      <a:off x="0" y="0"/>
                      <a:ext cx="805815" cy="790575"/>
                    </a:xfrm>
                    <a:prstGeom prst="rect">
                      <a:avLst/>
                    </a:prstGeom>
                    <a:noFill/>
                  </pic:spPr>
                </pic:pic>
              </a:graphicData>
            </a:graphic>
            <wp14:sizeRelH relativeFrom="page">
              <wp14:pctWidth>0</wp14:pctWidth>
            </wp14:sizeRelH>
            <wp14:sizeRelV relativeFrom="page">
              <wp14:pctHeight>0</wp14:pctHeight>
            </wp14:sizeRelV>
          </wp:anchor>
        </w:drawing>
      </w:r>
      <w:r w:rsidRPr="00C6593A">
        <w:rPr>
          <w:rFonts w:ascii="Arial" w:hAnsi="Arial" w:cs="Arial"/>
          <w:noProof/>
        </w:rPr>
        <w:drawing>
          <wp:anchor distT="0" distB="0" distL="114300" distR="114300" simplePos="0" relativeHeight="251686912" behindDoc="0" locked="0" layoutInCell="1" allowOverlap="1" wp14:anchorId="4031D34A" wp14:editId="4470065E">
            <wp:simplePos x="0" y="0"/>
            <wp:positionH relativeFrom="column">
              <wp:posOffset>4130040</wp:posOffset>
            </wp:positionH>
            <wp:positionV relativeFrom="paragraph">
              <wp:posOffset>58420</wp:posOffset>
            </wp:positionV>
            <wp:extent cx="942975" cy="843280"/>
            <wp:effectExtent l="0" t="0" r="9525" b="0"/>
            <wp:wrapSquare wrapText="bothSides"/>
            <wp:docPr id="56" name="Imagen 56" descr="Qué asco. La ilustración de un hombre asqueado por la comida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Qué asco. La ilustración de un hombre asqueado por la comida que ..."/>
                    <pic:cNvPicPr>
                      <a:picLocks noChangeAspect="1" noChangeArrowheads="1"/>
                    </pic:cNvPicPr>
                  </pic:nvPicPr>
                  <pic:blipFill>
                    <a:blip r:embed="rId33">
                      <a:extLst>
                        <a:ext uri="{28A0092B-C50C-407E-A947-70E740481C1C}">
                          <a14:useLocalDpi xmlns:a14="http://schemas.microsoft.com/office/drawing/2010/main" val="0"/>
                        </a:ext>
                      </a:extLst>
                    </a:blip>
                    <a:srcRect t="7179" b="10255"/>
                    <a:stretch>
                      <a:fillRect/>
                    </a:stretch>
                  </pic:blipFill>
                  <pic:spPr bwMode="auto">
                    <a:xfrm>
                      <a:off x="0" y="0"/>
                      <a:ext cx="942975" cy="843280"/>
                    </a:xfrm>
                    <a:prstGeom prst="rect">
                      <a:avLst/>
                    </a:prstGeom>
                    <a:noFill/>
                  </pic:spPr>
                </pic:pic>
              </a:graphicData>
            </a:graphic>
            <wp14:sizeRelH relativeFrom="page">
              <wp14:pctWidth>0</wp14:pctWidth>
            </wp14:sizeRelH>
            <wp14:sizeRelV relativeFrom="page">
              <wp14:pctHeight>0</wp14:pctHeight>
            </wp14:sizeRelV>
          </wp:anchor>
        </w:drawing>
      </w:r>
      <w:r w:rsidRPr="00C6593A">
        <w:rPr>
          <w:rFonts w:ascii="Arial" w:hAnsi="Arial" w:cs="Arial"/>
          <w:noProof/>
        </w:rPr>
        <mc:AlternateContent>
          <mc:Choice Requires="wps">
            <w:drawing>
              <wp:anchor distT="0" distB="0" distL="114300" distR="114300" simplePos="0" relativeHeight="251679744" behindDoc="0" locked="0" layoutInCell="1" allowOverlap="1" wp14:anchorId="52838B0F" wp14:editId="463B1C6E">
                <wp:simplePos x="0" y="0"/>
                <wp:positionH relativeFrom="column">
                  <wp:posOffset>1015365</wp:posOffset>
                </wp:positionH>
                <wp:positionV relativeFrom="paragraph">
                  <wp:posOffset>401320</wp:posOffset>
                </wp:positionV>
                <wp:extent cx="800100" cy="285750"/>
                <wp:effectExtent l="0" t="0" r="19050" b="19050"/>
                <wp:wrapNone/>
                <wp:docPr id="54" name="Cuadro de texto 54"/>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65891A66" w14:textId="77777777" w:rsidR="00C6593A" w:rsidRDefault="00C6593A" w:rsidP="00C6593A">
                            <w:pPr>
                              <w:jc w:val="center"/>
                              <w:rPr>
                                <w:b/>
                                <w:bCs/>
                                <w:sz w:val="28"/>
                                <w:szCs w:val="28"/>
                              </w:rPr>
                            </w:pPr>
                            <w:r>
                              <w:rPr>
                                <w:b/>
                                <w:bCs/>
                                <w:sz w:val="28"/>
                                <w:szCs w:val="28"/>
                              </w:rPr>
                              <w:t>Alegría.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38B0F" id="Cuadro de texto 54" o:spid="_x0000_s1044" type="#_x0000_t202" style="position:absolute;left:0;text-align:left;margin-left:79.95pt;margin-top:31.6pt;width:63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MNwIAAHoEAAAOAAAAZHJzL2Uyb0RvYy54bWysVE1PGzEQvVfqf7B8L5ukAUKUDUqDUlVC&#10;gAQVZ8frJVa9Htd2spv++j47HwS4Vb14PR9+M/NmZifXXWPYRvmgyZa8f9bjTFlJlbYvJf/5tPgy&#10;4ixEYSthyKqSb1Xg19PPnyatG6sBrchUyjOA2DBuXclXMbpxUQS5Uo0IZ+SUhbEm34gI0b8UlRct&#10;0BtTDHq9i6IlXzlPUoUA7c3OyKcZv66VjPd1HVRkpuTILebT53OZzmI6EeMXL9xKy30a4h+yaIS2&#10;CHqEuhFRsLXXH6AaLT0FquOZpKagutZS5RpQTb/3rprHlXAq1wJygjvSFP4frLzbPLoHz2L3jTo0&#10;MBHSujAOUKZ6uto36YtMGeygcHukTXWRSShHPaQOi4RpMDq/PM+0Fq+PnQ/xu6KGpUvJPbqSyRKb&#10;2xAREK4HlxQrkNHVQhuThTQJam482wj00MScIl688TKWtSW/+IrQHxAS9PH90gj5KxX5FgGSsVC+&#10;lp5usVt2TFcAPtCypGoLtjztBik4udCAvxUhPgiPyQEN2IZ4j6M2hJyk0Y6zFfk/73XJD42EhbMW&#10;E1jy8HstvOLM/LBo8VV/OARczMLw/HIAwZ9alqcWu27mBIL62Dcn8zX5R3O41p6aZyzLLEWFSViJ&#10;2CWPh+s87vYCyybVbJadMKROxFv76GSCTtwmOp+6Z+Hdvp0Rc3BHh1kV43dd3fmml5Zm60i1zi1P&#10;/O7Y3NOOAc9d2S9j2qBTOXu9/jKmfwEAAP//AwBQSwMEFAAGAAgAAAAhAMXxMADcAAAACgEAAA8A&#10;AABkcnMvZG93bnJldi54bWxMj8FOwzAQRO9I/IO1SNyoQ1ArJ8SpABUunCiI8zZ2bYvYjmw3DX/P&#10;coLj7DzNznTbxY9s1im7GCTcripgOgxRuWAkfLw/3whguWBQOMagJXzrDNv+8qLDVsVzeNPzvhhG&#10;ISG3KMGWMrWc58Fqj3kVJx3IO8bksZBMhquEZwr3I6+rasM9ukAfLE76yerha3/yEnaPpjGDwGR3&#10;Qjk3L5/HV/Mi5fXV8nAPrOil/MHwW5+qQ0+dDvEUVGYj6XXTECphc1cDI6AWazocyKlEDbzv+P8J&#10;/Q8AAAD//wMAUEsBAi0AFAAGAAgAAAAhALaDOJL+AAAA4QEAABMAAAAAAAAAAAAAAAAAAAAAAFtD&#10;b250ZW50X1R5cGVzXS54bWxQSwECLQAUAAYACAAAACEAOP0h/9YAAACUAQAACwAAAAAAAAAAAAAA&#10;AAAvAQAAX3JlbHMvLnJlbHNQSwECLQAUAAYACAAAACEAzP+YzDcCAAB6BAAADgAAAAAAAAAAAAAA&#10;AAAuAgAAZHJzL2Uyb0RvYy54bWxQSwECLQAUAAYACAAAACEAxfEwANwAAAAKAQAADwAAAAAAAAAA&#10;AAAAAACRBAAAZHJzL2Rvd25yZXYueG1sUEsFBgAAAAAEAAQA8wAAAJoFAAAAAA==&#10;" fillcolor="white [3201]" strokeweight=".5pt">
                <v:textbox>
                  <w:txbxContent>
                    <w:p w14:paraId="65891A66" w14:textId="77777777" w:rsidR="00C6593A" w:rsidRDefault="00C6593A" w:rsidP="00C6593A">
                      <w:pPr>
                        <w:jc w:val="center"/>
                        <w:rPr>
                          <w:b/>
                          <w:bCs/>
                          <w:sz w:val="28"/>
                          <w:szCs w:val="28"/>
                        </w:rPr>
                      </w:pPr>
                      <w:r>
                        <w:rPr>
                          <w:b/>
                          <w:bCs/>
                          <w:sz w:val="28"/>
                          <w:szCs w:val="28"/>
                        </w:rPr>
                        <w:t>Alegría.</w:t>
                      </w:r>
                    </w:p>
                  </w:txbxContent>
                </v:textbox>
              </v:shape>
            </w:pict>
          </mc:Fallback>
        </mc:AlternateContent>
      </w:r>
      <w:r w:rsidRPr="00C6593A">
        <w:rPr>
          <w:rFonts w:ascii="Arial" w:hAnsi="Arial" w:cs="Arial"/>
          <w:noProof/>
        </w:rPr>
        <w:drawing>
          <wp:inline distT="0" distB="0" distL="0" distR="0" wp14:anchorId="31D71C16" wp14:editId="5BB9A557">
            <wp:extent cx="775970" cy="775970"/>
            <wp:effectExtent l="0" t="0" r="5080" b="5080"/>
            <wp:docPr id="49" name="Imagen 49"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inline>
        </w:drawing>
      </w:r>
    </w:p>
    <w:p w14:paraId="2F7ED34A" w14:textId="77777777" w:rsidR="00C6593A" w:rsidRPr="00C6593A" w:rsidRDefault="00C6593A" w:rsidP="00C6593A">
      <w:pPr>
        <w:jc w:val="both"/>
        <w:rPr>
          <w:rFonts w:ascii="Arial" w:hAnsi="Arial" w:cs="Arial"/>
          <w:bCs/>
        </w:rPr>
      </w:pPr>
    </w:p>
    <w:p w14:paraId="2F7C9BC5" w14:textId="79CAE7AC" w:rsidR="00C6593A" w:rsidRPr="00C6593A" w:rsidRDefault="00C6593A" w:rsidP="00C6593A">
      <w:pPr>
        <w:jc w:val="both"/>
        <w:rPr>
          <w:rFonts w:ascii="Arial" w:hAnsi="Arial" w:cs="Arial"/>
          <w:bCs/>
        </w:rPr>
      </w:pPr>
      <w:r w:rsidRPr="00C6593A">
        <w:rPr>
          <w:rFonts w:ascii="Arial" w:hAnsi="Arial" w:cs="Arial"/>
          <w:noProof/>
        </w:rPr>
        <w:drawing>
          <wp:anchor distT="0" distB="0" distL="114300" distR="114300" simplePos="0" relativeHeight="251685888" behindDoc="0" locked="0" layoutInCell="1" allowOverlap="1" wp14:anchorId="1B7A9BBD" wp14:editId="6A8B3707">
            <wp:simplePos x="0" y="0"/>
            <wp:positionH relativeFrom="column">
              <wp:posOffset>2148840</wp:posOffset>
            </wp:positionH>
            <wp:positionV relativeFrom="paragraph">
              <wp:posOffset>6985</wp:posOffset>
            </wp:positionV>
            <wp:extent cx="891540" cy="828675"/>
            <wp:effectExtent l="0" t="0" r="3810" b="9525"/>
            <wp:wrapSquare wrapText="bothSides"/>
            <wp:docPr id="53" name="Imagen 53" descr="Icono Miedo, la cara Gratis de Noto Emoji Smil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cono Miedo, la cara Gratis de Noto Emoji Smiley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1540" cy="828675"/>
                    </a:xfrm>
                    <a:prstGeom prst="rect">
                      <a:avLst/>
                    </a:prstGeom>
                    <a:noFill/>
                  </pic:spPr>
                </pic:pic>
              </a:graphicData>
            </a:graphic>
            <wp14:sizeRelH relativeFrom="page">
              <wp14:pctWidth>0</wp14:pctWidth>
            </wp14:sizeRelH>
            <wp14:sizeRelV relativeFrom="page">
              <wp14:pctHeight>0</wp14:pctHeight>
            </wp14:sizeRelV>
          </wp:anchor>
        </w:drawing>
      </w:r>
      <w:r w:rsidRPr="00C6593A">
        <w:rPr>
          <w:rFonts w:ascii="Arial" w:hAnsi="Arial" w:cs="Arial"/>
          <w:noProof/>
        </w:rPr>
        <mc:AlternateContent>
          <mc:Choice Requires="wps">
            <w:drawing>
              <wp:anchor distT="0" distB="0" distL="114300" distR="114300" simplePos="0" relativeHeight="251682816" behindDoc="0" locked="0" layoutInCell="1" allowOverlap="1" wp14:anchorId="49B55A9B" wp14:editId="3BF04577">
                <wp:simplePos x="0" y="0"/>
                <wp:positionH relativeFrom="column">
                  <wp:posOffset>3206115</wp:posOffset>
                </wp:positionH>
                <wp:positionV relativeFrom="paragraph">
                  <wp:posOffset>258445</wp:posOffset>
                </wp:positionV>
                <wp:extent cx="800100" cy="285750"/>
                <wp:effectExtent l="0" t="0" r="19050" b="19050"/>
                <wp:wrapNone/>
                <wp:docPr id="52" name="Cuadro de texto 52"/>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14:paraId="7D0DB007" w14:textId="77777777" w:rsidR="00C6593A" w:rsidRDefault="00C6593A" w:rsidP="00C6593A">
                            <w:pPr>
                              <w:rPr>
                                <w:b/>
                                <w:bCs/>
                                <w:sz w:val="28"/>
                                <w:szCs w:val="28"/>
                              </w:rPr>
                            </w:pPr>
                            <w:r>
                              <w:rPr>
                                <w:b/>
                                <w:bCs/>
                                <w:sz w:val="28"/>
                                <w:szCs w:val="28"/>
                              </w:rPr>
                              <w:t>Miedo.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5A9B" id="Cuadro de texto 52" o:spid="_x0000_s1045" type="#_x0000_t202" style="position:absolute;left:0;text-align:left;margin-left:252.45pt;margin-top:20.35pt;width:63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lENwIAAHoEAAAOAAAAZHJzL2Uyb0RvYy54bWysVEtvGjEQvlfqf7B8LwsUAlmxRJSIqhJK&#10;IpEqZ+O1Watej2sbdumv79g8Q25VL17Pw9/MfDOzk4e21mQnnFdgCtrrdCkRhkOpzKagP18XX8aU&#10;+MBMyTQYUdC98PRh+vnTpLG56EMFuhSOIIjxeWMLWoVg8yzzvBI18x2wwqBRgqtZQNFtstKxBtFr&#10;nfW73busAVdaB1x4j9rHg5FOE76UgodnKb0IRBcUcwvpdOlcxzObTli+ccxWih/TYP+QRc2UwaBn&#10;qEcWGNk69QGqVtyBBxk6HOoMpFRcpBqwml73pppVxaxItSA53p5p8v8Plj/tVvbFkdB+gxYbGAlp&#10;rM89KmM9rXR1/GKmBO1I4f5Mm2gD4agcdzF1tHA09cfD0TDRml0eW+fDdwE1iZeCOuxKIovtlj5g&#10;QHQ9ucRYHrQqF0rrJMRJEHPtyI5hD3VIKeKLd17akKagd18x9AeECH1+v9aM/4pFvkdASRtUXkqP&#10;t9CuW6LKgo5OtKyh3CNbDg6D5C1fKIRfMh9emMPJQRpwG8IzHlID5sS1spRU4P7c6qIfNhItlDQ4&#10;gQX1v7fMCUr0D4Mtvu8NBggXkjAYjvoouGvL+tpitvUckKAe7pvl6Rr9gz5dpYP6DZdlFqOiiRmO&#10;sQsaTtd5OOwFLhsXs1lywiG1LCzNyvIIHbmNdL62b8zZYzsDzsETnGaV5TddPfjGlwZm2wBSpZZH&#10;fg9sHmnHAU9dOS5j3KBrOXldfhnTvwAAAP//AwBQSwMEFAAGAAgAAAAhAF74CbzdAAAACQEAAA8A&#10;AABkcnMvZG93bnJldi54bWxMj8tOwzAQRfdI/IM1SOyoDfSRhjgVoMKmKwpiPY2ntkVsR7abhr/H&#10;rGA5M0d3zm02k+vZSDHZ4CXczgQw8l1Q1msJH+8vNxWwlNEr7IMnCd+UYNNeXjRYq3D2bzTus2Yl&#10;xKcaJZich5rz1BlymGZhIF9uxxAd5jJGzVXEcwl3Pb8TYskdWl8+GBzo2VD3tT85CdsnvdZdhdFs&#10;K2XtOH0ed/pVyuur6fEBWKYp/8Hwq1/UoS1Oh3DyKrFewkLM1wWVMBcrYAVY3ouyOEioFivgbcP/&#10;N2h/AAAA//8DAFBLAQItABQABgAIAAAAIQC2gziS/gAAAOEBAAATAAAAAAAAAAAAAAAAAAAAAABb&#10;Q29udGVudF9UeXBlc10ueG1sUEsBAi0AFAAGAAgAAAAhADj9If/WAAAAlAEAAAsAAAAAAAAAAAAA&#10;AAAALwEAAF9yZWxzLy5yZWxzUEsBAi0AFAAGAAgAAAAhADxwGUQ3AgAAegQAAA4AAAAAAAAAAAAA&#10;AAAALgIAAGRycy9lMm9Eb2MueG1sUEsBAi0AFAAGAAgAAAAhAF74CbzdAAAACQEAAA8AAAAAAAAA&#10;AAAAAAAAkQQAAGRycy9kb3ducmV2LnhtbFBLBQYAAAAABAAEAPMAAACbBQAAAAA=&#10;" fillcolor="white [3201]" strokeweight=".5pt">
                <v:textbox>
                  <w:txbxContent>
                    <w:p w14:paraId="7D0DB007" w14:textId="77777777" w:rsidR="00C6593A" w:rsidRDefault="00C6593A" w:rsidP="00C6593A">
                      <w:pPr>
                        <w:rPr>
                          <w:b/>
                          <w:bCs/>
                          <w:sz w:val="28"/>
                          <w:szCs w:val="28"/>
                        </w:rPr>
                      </w:pPr>
                      <w:r>
                        <w:rPr>
                          <w:b/>
                          <w:bCs/>
                          <w:sz w:val="28"/>
                          <w:szCs w:val="28"/>
                        </w:rPr>
                        <w:t>Miedo.</w:t>
                      </w:r>
                    </w:p>
                  </w:txbxContent>
                </v:textbox>
              </v:shape>
            </w:pict>
          </mc:Fallback>
        </mc:AlternateContent>
      </w:r>
      <w:r w:rsidRPr="00C6593A">
        <w:rPr>
          <w:rFonts w:ascii="Arial" w:hAnsi="Arial" w:cs="Arial"/>
          <w:noProof/>
        </w:rPr>
        <mc:AlternateContent>
          <mc:Choice Requires="wps">
            <w:drawing>
              <wp:anchor distT="0" distB="0" distL="114300" distR="114300" simplePos="0" relativeHeight="251681792" behindDoc="0" locked="0" layoutInCell="1" allowOverlap="1" wp14:anchorId="4D61C7F2" wp14:editId="07F90CF7">
                <wp:simplePos x="0" y="0"/>
                <wp:positionH relativeFrom="column">
                  <wp:posOffset>996315</wp:posOffset>
                </wp:positionH>
                <wp:positionV relativeFrom="paragraph">
                  <wp:posOffset>239395</wp:posOffset>
                </wp:positionV>
                <wp:extent cx="828675" cy="314325"/>
                <wp:effectExtent l="0" t="0" r="28575" b="28575"/>
                <wp:wrapNone/>
                <wp:docPr id="51" name="Cuadro de texto 51"/>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solidFill>
                            <a:prstClr val="black"/>
                          </a:solidFill>
                        </a:ln>
                      </wps:spPr>
                      <wps:txbx>
                        <w:txbxContent>
                          <w:p w14:paraId="1C84E220" w14:textId="77777777" w:rsidR="00C6593A" w:rsidRDefault="00C6593A" w:rsidP="00C6593A">
                            <w:pPr>
                              <w:jc w:val="center"/>
                              <w:rPr>
                                <w:b/>
                                <w:bCs/>
                                <w:sz w:val="28"/>
                                <w:szCs w:val="28"/>
                              </w:rPr>
                            </w:pPr>
                            <w:r>
                              <w:rPr>
                                <w:b/>
                                <w:bCs/>
                                <w:sz w:val="28"/>
                                <w:szCs w:val="28"/>
                              </w:rPr>
                              <w:t>Tristeza.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C7F2" id="Cuadro de texto 51" o:spid="_x0000_s1046" type="#_x0000_t202" style="position:absolute;left:0;text-align:left;margin-left:78.45pt;margin-top:18.85pt;width:65.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9gOgIAAHoEAAAOAAAAZHJzL2Uyb0RvYy54bWysVE1vGyEQvVfqf0Dc6/V3HMvryHXkqlKU&#10;RHKqnDELXlSWoYC96/76Dqy/4t6qXliGGR4zb97s7KGpNNkL5xWYnPY6XUqE4VAos83pj7fVlwkl&#10;PjBTMA1G5PQgPH2Yf/40q+1U9KEEXQhHEMT4aW1zWoZgp1nmeSkq5jtghUGnBFexgKbbZoVjNaJX&#10;Out3u+OsBldYB1x4j6ePrZPOE76UgocXKb0IROcUcwtpdWndxDWbz9h065gtFT+mwf4hi4opg4+e&#10;oR5ZYGTn1F9QleIOPMjQ4VBlIKXiItWA1fS6N9WsS2ZFqgXJ8fZMk/9/sPx5v7avjoTmKzTYwEhI&#10;bf3U42Gsp5Guil/MlKAfKTycaRNNIBwPJ/3J+G5ECUfXoDcc9EcRJbtcts6HbwIqEjc5ddiVRBbb&#10;P/nQhp5C4lsetCpWSutkRCWIpXZkz7CHOqQUEfxDlDakzul4MOom4A++CH2+v9GM/zymdxWFeNpg&#10;zpfS4y40m4aoAis80bKB4oBsOWiF5C1fKYR/Yj68MofKQYJwGsILLlID5sS1spSU4H7fnsU4bCR6&#10;KKlRgTn1v3bMCUr0d4Mtvu8Nh1GyyRiO7vpouGvP5tpjdtUSkKAezpvlaRvjgz5tpYPqHYdlEV9F&#10;FzMc385pOG2XoZ0LHDYuFosUhCK1LDyZteUROjYk0vnWvDNnj+0MqINnOGmVTW+62sbGmwYWuwBS&#10;pZZHfls2j7SjwJNojsMYJ+jaTlGXX8b8DwAAAP//AwBQSwMEFAAGAAgAAAAhADpuYODdAAAACQEA&#10;AA8AAABkcnMvZG93bnJldi54bWxMj8FOwzAQRO9I/IO1SNyoQ4DGTeNUgAoXThTUsxu7dkS8jmw3&#10;DX/PcoLjaJ9m3jab2Q9sMjH1ASXcLgpgBruge7QSPj9ebgSwlBVqNQQ0Er5Ngk17edGoWoczvptp&#10;ly2jEky1kuByHmvOU+eMV2kRRoN0O4boVaYYLddRnancD7wsiiX3qkdacGo0z850X7uTl7B9sivb&#10;CRXdVui+n+b98c2+Snl9NT+ugWUz5z8YfvVJHVpyOoQT6sQGyg/LFaES7qoKGAGlqO6BHSSIqgTe&#10;Nvz/B+0PAAAA//8DAFBLAQItABQABgAIAAAAIQC2gziS/gAAAOEBAAATAAAAAAAAAAAAAAAAAAAA&#10;AABbQ29udGVudF9UeXBlc10ueG1sUEsBAi0AFAAGAAgAAAAhADj9If/WAAAAlAEAAAsAAAAAAAAA&#10;AAAAAAAALwEAAF9yZWxzLy5yZWxzUEsBAi0AFAAGAAgAAAAhALJvP2A6AgAAegQAAA4AAAAAAAAA&#10;AAAAAAAALgIAAGRycy9lMm9Eb2MueG1sUEsBAi0AFAAGAAgAAAAhADpuYODdAAAACQEAAA8AAAAA&#10;AAAAAAAAAAAAlAQAAGRycy9kb3ducmV2LnhtbFBLBQYAAAAABAAEAPMAAACeBQAAAAA=&#10;" fillcolor="white [3201]" strokeweight=".5pt">
                <v:textbox>
                  <w:txbxContent>
                    <w:p w14:paraId="1C84E220" w14:textId="77777777" w:rsidR="00C6593A" w:rsidRDefault="00C6593A" w:rsidP="00C6593A">
                      <w:pPr>
                        <w:jc w:val="center"/>
                        <w:rPr>
                          <w:b/>
                          <w:bCs/>
                          <w:sz w:val="28"/>
                          <w:szCs w:val="28"/>
                        </w:rPr>
                      </w:pPr>
                      <w:r>
                        <w:rPr>
                          <w:b/>
                          <w:bCs/>
                          <w:sz w:val="28"/>
                          <w:szCs w:val="28"/>
                        </w:rPr>
                        <w:t>Tristeza.</w:t>
                      </w:r>
                    </w:p>
                  </w:txbxContent>
                </v:textbox>
              </v:shape>
            </w:pict>
          </mc:Fallback>
        </mc:AlternateContent>
      </w:r>
      <w:r w:rsidRPr="00C6593A">
        <w:rPr>
          <w:rFonts w:ascii="Arial" w:hAnsi="Arial" w:cs="Arial"/>
          <w:noProof/>
        </w:rPr>
        <w:drawing>
          <wp:inline distT="0" distB="0" distL="0" distR="0" wp14:anchorId="245D4F36" wp14:editId="03870CE3">
            <wp:extent cx="786765" cy="775970"/>
            <wp:effectExtent l="0" t="0" r="0" b="5080"/>
            <wp:docPr id="48" name="Imagen 48" descr="CARITA FELIZ ANIMDA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RITA FELIZ ANIMDA - Imagui"/>
                    <pic:cNvPicPr>
                      <a:picLocks noChangeAspect="1" noChangeArrowheads="1"/>
                    </pic:cNvPicPr>
                  </pic:nvPicPr>
                  <pic:blipFill>
                    <a:blip r:embed="rId36" cstate="print">
                      <a:extLst>
                        <a:ext uri="{28A0092B-C50C-407E-A947-70E740481C1C}">
                          <a14:useLocalDpi xmlns:a14="http://schemas.microsoft.com/office/drawing/2010/main" val="0"/>
                        </a:ext>
                      </a:extLst>
                    </a:blip>
                    <a:srcRect l="8147" r="8690" b="815"/>
                    <a:stretch>
                      <a:fillRect/>
                    </a:stretch>
                  </pic:blipFill>
                  <pic:spPr bwMode="auto">
                    <a:xfrm>
                      <a:off x="0" y="0"/>
                      <a:ext cx="786765" cy="775970"/>
                    </a:xfrm>
                    <a:prstGeom prst="rect">
                      <a:avLst/>
                    </a:prstGeom>
                    <a:noFill/>
                    <a:ln>
                      <a:noFill/>
                    </a:ln>
                  </pic:spPr>
                </pic:pic>
              </a:graphicData>
            </a:graphic>
          </wp:inline>
        </w:drawing>
      </w:r>
    </w:p>
    <w:p w14:paraId="22F507FC" w14:textId="77777777" w:rsidR="00C6593A" w:rsidRDefault="00C6593A" w:rsidP="00C6593A">
      <w:pPr>
        <w:jc w:val="both"/>
        <w:rPr>
          <w:rFonts w:ascii="Arial" w:hAnsi="Arial" w:cs="Arial"/>
          <w:bCs/>
        </w:rPr>
      </w:pPr>
    </w:p>
    <w:p w14:paraId="5A709EE5" w14:textId="18AF9508" w:rsidR="00C6593A" w:rsidRPr="00C6593A" w:rsidRDefault="00C6593A" w:rsidP="00C6593A">
      <w:pPr>
        <w:jc w:val="both"/>
        <w:rPr>
          <w:rFonts w:ascii="Arial" w:hAnsi="Arial" w:cs="Arial"/>
          <w:bCs/>
        </w:rPr>
      </w:pPr>
      <w:r w:rsidRPr="00C6593A">
        <w:rPr>
          <w:rFonts w:ascii="Arial" w:hAnsi="Arial" w:cs="Arial"/>
          <w:bCs/>
        </w:rPr>
        <w:t>Una vez que los alumnos hayan logrado identificar algunas de las emociones principales y más importantes tendrán que realizar sus propios dibujos de emociones y como es que ellos las expresan.</w:t>
      </w:r>
    </w:p>
    <w:p w14:paraId="2D8C983A" w14:textId="77777777" w:rsidR="00C6593A" w:rsidRPr="00C6593A" w:rsidRDefault="00C6593A" w:rsidP="00C6593A">
      <w:pPr>
        <w:jc w:val="both"/>
        <w:rPr>
          <w:rFonts w:ascii="Arial" w:hAnsi="Arial" w:cs="Arial"/>
          <w:bCs/>
        </w:rPr>
      </w:pPr>
      <w:r w:rsidRPr="00C6593A">
        <w:rPr>
          <w:rFonts w:ascii="Arial" w:hAnsi="Arial" w:cs="Arial"/>
          <w:bCs/>
        </w:rPr>
        <w:lastRenderedPageBreak/>
        <w:t xml:space="preserve">El objetivo de estas actividades se enfoca en el autoconocimiento en la cual se promueve que los alumnos exploren sus emociones respecto al inicio de clases. </w:t>
      </w:r>
    </w:p>
    <w:p w14:paraId="05B8A52B" w14:textId="3094D76E" w:rsidR="00C6593A" w:rsidRPr="00C6593A" w:rsidRDefault="00C6593A" w:rsidP="00C6593A">
      <w:pPr>
        <w:jc w:val="both"/>
        <w:rPr>
          <w:rFonts w:ascii="Arial" w:hAnsi="Arial" w:cs="Arial"/>
        </w:rPr>
      </w:pPr>
      <w:r w:rsidRPr="00C6593A">
        <w:rPr>
          <w:rFonts w:ascii="Arial" w:hAnsi="Arial" w:cs="Arial"/>
          <w:noProof/>
        </w:rPr>
        <w:drawing>
          <wp:anchor distT="0" distB="0" distL="114300" distR="114300" simplePos="0" relativeHeight="251687936" behindDoc="0" locked="0" layoutInCell="1" allowOverlap="1" wp14:anchorId="3B406E60" wp14:editId="00D2C323">
            <wp:simplePos x="0" y="0"/>
            <wp:positionH relativeFrom="margin">
              <wp:posOffset>3862070</wp:posOffset>
            </wp:positionH>
            <wp:positionV relativeFrom="paragraph">
              <wp:posOffset>615315</wp:posOffset>
            </wp:positionV>
            <wp:extent cx="1391920" cy="1153160"/>
            <wp:effectExtent l="0" t="0" r="0" b="8890"/>
            <wp:wrapSquare wrapText="bothSides"/>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1920" cy="1153160"/>
                    </a:xfrm>
                    <a:prstGeom prst="rect">
                      <a:avLst/>
                    </a:prstGeom>
                    <a:noFill/>
                  </pic:spPr>
                </pic:pic>
              </a:graphicData>
            </a:graphic>
            <wp14:sizeRelH relativeFrom="page">
              <wp14:pctWidth>0</wp14:pctWidth>
            </wp14:sizeRelH>
            <wp14:sizeRelV relativeFrom="page">
              <wp14:pctHeight>0</wp14:pctHeight>
            </wp14:sizeRelV>
          </wp:anchor>
        </w:drawing>
      </w:r>
      <w:r w:rsidRPr="00C6593A">
        <w:rPr>
          <w:rFonts w:ascii="Arial" w:hAnsi="Arial" w:cs="Arial"/>
          <w:noProof/>
        </w:rPr>
        <w:drawing>
          <wp:inline distT="0" distB="0" distL="0" distR="0" wp14:anchorId="2AB48E94" wp14:editId="7B0B36E1">
            <wp:extent cx="3731895" cy="2052320"/>
            <wp:effectExtent l="0" t="0" r="1905" b="5080"/>
            <wp:docPr id="47" name="Imagen 4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Ver las imágenes de origen"/>
                    <pic:cNvPicPr>
                      <a:picLocks noChangeAspect="1" noChangeArrowheads="1"/>
                    </pic:cNvPicPr>
                  </pic:nvPicPr>
                  <pic:blipFill>
                    <a:blip r:embed="rId38">
                      <a:extLst>
                        <a:ext uri="{28A0092B-C50C-407E-A947-70E740481C1C}">
                          <a14:useLocalDpi xmlns:a14="http://schemas.microsoft.com/office/drawing/2010/main" val="0"/>
                        </a:ext>
                      </a:extLst>
                    </a:blip>
                    <a:srcRect l="6459" t="38870" r="60355" b="28769"/>
                    <a:stretch>
                      <a:fillRect/>
                    </a:stretch>
                  </pic:blipFill>
                  <pic:spPr bwMode="auto">
                    <a:xfrm>
                      <a:off x="0" y="0"/>
                      <a:ext cx="3731895" cy="2052320"/>
                    </a:xfrm>
                    <a:prstGeom prst="rect">
                      <a:avLst/>
                    </a:prstGeom>
                    <a:noFill/>
                    <a:ln>
                      <a:noFill/>
                    </a:ln>
                  </pic:spPr>
                </pic:pic>
              </a:graphicData>
            </a:graphic>
          </wp:inline>
        </w:drawing>
      </w:r>
    </w:p>
    <w:p w14:paraId="17A509A9" w14:textId="0CFC01F3" w:rsidR="00C6593A" w:rsidRPr="00C6593A" w:rsidRDefault="00C6593A" w:rsidP="00C6593A">
      <w:pPr>
        <w:jc w:val="center"/>
        <w:rPr>
          <w:rFonts w:ascii="Arial" w:hAnsi="Arial" w:cs="Arial"/>
          <w:b/>
          <w:color w:val="CC99FF"/>
        </w:rPr>
      </w:pPr>
      <w:r w:rsidRPr="00C6593A">
        <w:rPr>
          <w:rFonts w:ascii="Arial" w:hAnsi="Arial" w:cs="Arial"/>
          <w:b/>
          <w:color w:val="CC99FF"/>
        </w:rPr>
        <w:t>TRABAJO EN EQUIPO</w:t>
      </w:r>
    </w:p>
    <w:p w14:paraId="31706439" w14:textId="77777777" w:rsidR="00C6593A" w:rsidRPr="00C6593A" w:rsidRDefault="00C6593A" w:rsidP="00C6593A">
      <w:pPr>
        <w:jc w:val="both"/>
        <w:rPr>
          <w:rFonts w:ascii="Arial" w:hAnsi="Arial" w:cs="Arial"/>
        </w:rPr>
      </w:pPr>
      <w:r w:rsidRPr="00C6593A">
        <w:rPr>
          <w:rFonts w:ascii="Arial" w:hAnsi="Arial" w:cs="Arial"/>
        </w:rPr>
        <w:t>El Trabajo en equipo se puede considerar una herramienta laboral con el fin de optimizar la realización de tareas. Básicamente el trabajo en equipo consiste en realizar una acción entre un grupo de personas. Esta modalidad de trabajo requiere un amplio sentido de la unión y empatía de los integrantes del grupo. Es de vital importancia concretar un acuerdo de armonía, para apoyar las distintas ideas que surjan en el camino a la elaboración del proyecto.</w:t>
      </w:r>
    </w:p>
    <w:p w14:paraId="6C28D68D" w14:textId="68A5443E" w:rsidR="00975F21" w:rsidRDefault="00C6593A" w:rsidP="00975F21">
      <w:pPr>
        <w:jc w:val="both"/>
        <w:rPr>
          <w:rFonts w:ascii="Arial" w:hAnsi="Arial" w:cs="Arial"/>
        </w:rPr>
      </w:pPr>
      <w:r w:rsidRPr="00C6593A">
        <w:rPr>
          <w:rFonts w:ascii="Arial" w:hAnsi="Arial" w:cs="Arial"/>
        </w:rPr>
        <w:t>El trabajo en equipo puede ser realizado por un determinado conjunto de individuos que posean conocimientos específicos, armando un equipo en el que cada especialista se encarga de un área determinada de la tarea, para que, al momento de la conclusión, estos aportes sustenten el objetivo final. Para llegar a la meta es importante tener en cuenta que el logro obtenido pertenece a todo el equipo y no existe individualidad ni superioridad de un integrante en particular.</w:t>
      </w:r>
    </w:p>
    <w:p w14:paraId="2737E148" w14:textId="25CA4A12" w:rsidR="00467068" w:rsidRDefault="00467068" w:rsidP="00975F21">
      <w:pPr>
        <w:jc w:val="both"/>
        <w:rPr>
          <w:rFonts w:ascii="Arial" w:hAnsi="Arial" w:cs="Arial"/>
        </w:rPr>
      </w:pPr>
    </w:p>
    <w:p w14:paraId="746D658B" w14:textId="77777777" w:rsidR="00467068" w:rsidRPr="00F00A7D" w:rsidRDefault="00467068" w:rsidP="00467068">
      <w:pPr>
        <w:jc w:val="center"/>
        <w:rPr>
          <w:rFonts w:ascii="Arial" w:hAnsi="Arial" w:cs="Arial"/>
          <w:b/>
          <w:bCs/>
          <w:color w:val="CC66FF"/>
        </w:rPr>
      </w:pPr>
      <w:r w:rsidRPr="00F00A7D">
        <w:rPr>
          <w:rFonts w:ascii="Arial" w:hAnsi="Arial" w:cs="Arial"/>
          <w:b/>
          <w:bCs/>
          <w:color w:val="CC66FF"/>
        </w:rPr>
        <w:t>¿QUÉ ES EL ABECEDARIO?</w:t>
      </w:r>
    </w:p>
    <w:p w14:paraId="23DD7A89" w14:textId="77777777" w:rsidR="00467068" w:rsidRPr="006F03D3" w:rsidRDefault="00467068" w:rsidP="00467068">
      <w:pPr>
        <w:spacing w:line="264" w:lineRule="exact"/>
        <w:jc w:val="both"/>
        <w:rPr>
          <w:rFonts w:ascii="Arial" w:hAnsi="Arial" w:cs="Arial"/>
        </w:rPr>
      </w:pPr>
      <w:r w:rsidRPr="00F00A7D">
        <w:rPr>
          <w:rFonts w:ascii="Arial" w:hAnsi="Arial" w:cs="Arial"/>
        </w:rPr>
        <w:t xml:space="preserve">El abecedario es un grupo de letras organizadas entre sí, cada una de las letras tiene una forma y sonido diferente. El alfabeto o abecedario, está conformado por 27 letras 22 consonantes y 5 vocales. </w:t>
      </w:r>
    </w:p>
    <w:p w14:paraId="02B2A91F" w14:textId="77777777" w:rsidR="00467068" w:rsidRDefault="00467068" w:rsidP="00467068">
      <w:pPr>
        <w:spacing w:line="264" w:lineRule="exact"/>
        <w:jc w:val="center"/>
        <w:rPr>
          <w:rFonts w:ascii="Arial" w:hAnsi="Arial" w:cs="Arial"/>
          <w:b/>
          <w:bCs/>
          <w:color w:val="CC66FF"/>
        </w:rPr>
      </w:pPr>
      <w:r w:rsidRPr="0011048D">
        <w:rPr>
          <w:rFonts w:ascii="Arial" w:hAnsi="Arial" w:cs="Arial"/>
          <w:b/>
          <w:bCs/>
          <w:color w:val="CC66FF"/>
        </w:rPr>
        <w:t>VOCALES</w:t>
      </w:r>
      <w:r>
        <w:rPr>
          <w:rFonts w:ascii="Arial" w:hAnsi="Arial" w:cs="Arial"/>
          <w:b/>
          <w:bCs/>
          <w:color w:val="CC66FF"/>
        </w:rPr>
        <w:t>.</w:t>
      </w:r>
    </w:p>
    <w:p w14:paraId="1B0ECB74" w14:textId="77777777" w:rsidR="00467068" w:rsidRPr="0011048D" w:rsidRDefault="00467068" w:rsidP="00467068">
      <w:pPr>
        <w:spacing w:line="264" w:lineRule="exact"/>
        <w:jc w:val="both"/>
        <w:rPr>
          <w:b/>
          <w:i/>
          <w:iCs/>
          <w:color w:val="FF0066"/>
          <w:sz w:val="32"/>
          <w:szCs w:val="32"/>
          <w:u w:val="single"/>
        </w:rPr>
      </w:pPr>
      <w:r w:rsidRPr="004706B8">
        <w:rPr>
          <w:rFonts w:ascii="Arial" w:hAnsi="Arial" w:cs="Arial"/>
        </w:rPr>
        <w:t>Son las letras que tienen sonido por si solas.</w:t>
      </w:r>
      <w:r w:rsidRPr="009A0877">
        <w:rPr>
          <w:bCs/>
          <w:sz w:val="32"/>
          <w:szCs w:val="32"/>
        </w:rPr>
        <w:t xml:space="preserve"> </w:t>
      </w:r>
      <w:r>
        <w:rPr>
          <w:b/>
          <w:i/>
          <w:iCs/>
          <w:color w:val="FF0066"/>
          <w:sz w:val="32"/>
          <w:szCs w:val="32"/>
          <w:u w:val="single"/>
        </w:rPr>
        <w:t xml:space="preserve"> </w:t>
      </w:r>
      <w:proofErr w:type="spellStart"/>
      <w:r w:rsidRPr="006F03D3">
        <w:rPr>
          <w:rFonts w:ascii="Arial" w:hAnsi="Arial" w:cs="Arial"/>
          <w:b/>
          <w:bCs/>
          <w:color w:val="FFC000" w:themeColor="accent4"/>
          <w:sz w:val="24"/>
          <w:szCs w:val="24"/>
        </w:rPr>
        <w:t>Aa</w:t>
      </w:r>
      <w:proofErr w:type="spellEnd"/>
      <w:r w:rsidRPr="006F03D3">
        <w:rPr>
          <w:rFonts w:ascii="Arial" w:hAnsi="Arial" w:cs="Arial"/>
          <w:b/>
          <w:bCs/>
          <w:color w:val="FFC000" w:themeColor="accent4"/>
          <w:sz w:val="24"/>
          <w:szCs w:val="24"/>
        </w:rPr>
        <w:t xml:space="preserve"> </w:t>
      </w:r>
      <w:r w:rsidRPr="006F03D3">
        <w:rPr>
          <w:rFonts w:ascii="Arial" w:hAnsi="Arial" w:cs="Arial"/>
          <w:b/>
          <w:bCs/>
          <w:sz w:val="24"/>
          <w:szCs w:val="24"/>
        </w:rPr>
        <w:t xml:space="preserve">– </w:t>
      </w:r>
      <w:proofErr w:type="spellStart"/>
      <w:r w:rsidRPr="006F03D3">
        <w:rPr>
          <w:rFonts w:ascii="Arial" w:hAnsi="Arial" w:cs="Arial"/>
          <w:b/>
          <w:bCs/>
          <w:color w:val="00B0F0"/>
          <w:sz w:val="24"/>
          <w:szCs w:val="24"/>
        </w:rPr>
        <w:t>Ee</w:t>
      </w:r>
      <w:proofErr w:type="spellEnd"/>
      <w:r w:rsidRPr="006F03D3">
        <w:rPr>
          <w:rFonts w:ascii="Arial" w:hAnsi="Arial" w:cs="Arial"/>
          <w:b/>
          <w:bCs/>
          <w:sz w:val="24"/>
          <w:szCs w:val="24"/>
        </w:rPr>
        <w:t xml:space="preserve"> – </w:t>
      </w:r>
      <w:proofErr w:type="spellStart"/>
      <w:r w:rsidRPr="006F03D3">
        <w:rPr>
          <w:rFonts w:ascii="Arial" w:hAnsi="Arial" w:cs="Arial"/>
          <w:b/>
          <w:bCs/>
          <w:color w:val="FF0066"/>
          <w:sz w:val="24"/>
          <w:szCs w:val="24"/>
        </w:rPr>
        <w:t>Ii</w:t>
      </w:r>
      <w:proofErr w:type="spellEnd"/>
      <w:r w:rsidRPr="006F03D3">
        <w:rPr>
          <w:rFonts w:ascii="Arial" w:hAnsi="Arial" w:cs="Arial"/>
          <w:b/>
          <w:bCs/>
          <w:sz w:val="24"/>
          <w:szCs w:val="24"/>
        </w:rPr>
        <w:t xml:space="preserve"> – </w:t>
      </w:r>
      <w:proofErr w:type="spellStart"/>
      <w:r w:rsidRPr="006F03D3">
        <w:rPr>
          <w:rFonts w:ascii="Arial" w:hAnsi="Arial" w:cs="Arial"/>
          <w:b/>
          <w:bCs/>
          <w:color w:val="9933FF"/>
          <w:sz w:val="24"/>
          <w:szCs w:val="24"/>
        </w:rPr>
        <w:t>Oo</w:t>
      </w:r>
      <w:proofErr w:type="spellEnd"/>
      <w:r w:rsidRPr="006F03D3">
        <w:rPr>
          <w:rFonts w:ascii="Arial" w:hAnsi="Arial" w:cs="Arial"/>
          <w:b/>
          <w:bCs/>
          <w:sz w:val="24"/>
          <w:szCs w:val="24"/>
        </w:rPr>
        <w:t xml:space="preserve"> – </w:t>
      </w:r>
      <w:proofErr w:type="spellStart"/>
      <w:r w:rsidRPr="006F03D3">
        <w:rPr>
          <w:rFonts w:ascii="Arial" w:hAnsi="Arial" w:cs="Arial"/>
          <w:b/>
          <w:bCs/>
          <w:color w:val="00FFFF"/>
          <w:sz w:val="24"/>
          <w:szCs w:val="24"/>
        </w:rPr>
        <w:t>Uu</w:t>
      </w:r>
      <w:r w:rsidRPr="006F03D3">
        <w:rPr>
          <w:rFonts w:ascii="Arial" w:hAnsi="Arial" w:cs="Arial"/>
          <w:b/>
          <w:bCs/>
          <w:sz w:val="24"/>
          <w:szCs w:val="24"/>
        </w:rPr>
        <w:t>.</w:t>
      </w:r>
      <w:proofErr w:type="spellEnd"/>
      <w:r w:rsidRPr="006F03D3">
        <w:rPr>
          <w:b/>
          <w:bCs/>
          <w:sz w:val="24"/>
          <w:szCs w:val="24"/>
        </w:rPr>
        <w:t xml:space="preserve"> </w:t>
      </w:r>
    </w:p>
    <w:p w14:paraId="219FD5AB" w14:textId="77777777" w:rsidR="00467068" w:rsidRPr="00543C99" w:rsidRDefault="00467068" w:rsidP="00467068">
      <w:pPr>
        <w:jc w:val="both"/>
        <w:rPr>
          <w:b/>
          <w:bCs/>
          <w:i/>
          <w:iCs/>
          <w:color w:val="FF66CC"/>
          <w:sz w:val="32"/>
          <w:szCs w:val="32"/>
        </w:rPr>
      </w:pPr>
      <w:r>
        <w:rPr>
          <w:noProof/>
        </w:rPr>
        <w:drawing>
          <wp:inline distT="0" distB="0" distL="0" distR="0" wp14:anchorId="7F7965B1" wp14:editId="6F3F31F5">
            <wp:extent cx="5380990" cy="485775"/>
            <wp:effectExtent l="0" t="0" r="0" b="9525"/>
            <wp:docPr id="27" name="Imagen 27" descr="Qué significan las vocales de tu nombre - Pilar Fernández Numer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Qué significan las vocales de tu nombre - Pilar Fernández Numerologí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0990" cy="485775"/>
                    </a:xfrm>
                    <a:prstGeom prst="rect">
                      <a:avLst/>
                    </a:prstGeom>
                    <a:noFill/>
                    <a:ln>
                      <a:noFill/>
                    </a:ln>
                  </pic:spPr>
                </pic:pic>
              </a:graphicData>
            </a:graphic>
          </wp:inline>
        </w:drawing>
      </w:r>
    </w:p>
    <w:p w14:paraId="5C884FE1" w14:textId="77777777" w:rsidR="00467068" w:rsidRPr="00C6593A" w:rsidRDefault="00467068" w:rsidP="00975F21">
      <w:pPr>
        <w:jc w:val="both"/>
        <w:rPr>
          <w:rFonts w:ascii="Arial" w:hAnsi="Arial" w:cs="Arial"/>
        </w:rPr>
      </w:pPr>
    </w:p>
    <w:p w14:paraId="75BBCC9D" w14:textId="085F97AD" w:rsidR="00975F21" w:rsidRDefault="00975F21" w:rsidP="00975F21">
      <w:pPr>
        <w:jc w:val="both"/>
        <w:rPr>
          <w:rFonts w:ascii="Arial" w:hAnsi="Arial" w:cs="Arial"/>
          <w:b/>
          <w:bCs/>
        </w:rPr>
      </w:pPr>
      <w:r>
        <w:rPr>
          <w:rFonts w:ascii="Arial" w:hAnsi="Arial" w:cs="Arial"/>
          <w:b/>
          <w:bCs/>
        </w:rPr>
        <w:t xml:space="preserve">16.- </w:t>
      </w:r>
      <w:r w:rsidRPr="00C6593A">
        <w:rPr>
          <w:rFonts w:ascii="Arial" w:hAnsi="Arial" w:cs="Arial"/>
          <w:b/>
          <w:bCs/>
          <w:color w:val="FF99FF"/>
        </w:rPr>
        <w:t>CIERRE:</w:t>
      </w:r>
      <w:r w:rsidR="00C6593A" w:rsidRPr="00C6593A">
        <w:rPr>
          <w:bCs/>
          <w:color w:val="FF99FF"/>
          <w:sz w:val="24"/>
          <w:szCs w:val="24"/>
        </w:rPr>
        <w:t xml:space="preserve"> </w:t>
      </w:r>
      <w:r w:rsidR="00C6593A" w:rsidRPr="00C6593A">
        <w:rPr>
          <w:rFonts w:ascii="Arial" w:hAnsi="Arial" w:cs="Arial"/>
          <w:bCs/>
        </w:rPr>
        <w:t>Los alumnos deberán de realizar las actividades indicadas por las páginas 14y 15 del libro de SM español.</w:t>
      </w:r>
    </w:p>
    <w:p w14:paraId="40A5AABB" w14:textId="129B5C5C" w:rsidR="00975F21" w:rsidRDefault="00975F21" w:rsidP="00975F2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C6593A">
        <w:rPr>
          <w:rFonts w:ascii="Arial" w:hAnsi="Arial" w:cs="Arial"/>
          <w:b/>
          <w:bCs/>
        </w:rPr>
        <w:t>x</w:t>
      </w:r>
      <w:proofErr w:type="gramEnd"/>
      <w:r>
        <w:rPr>
          <w:rFonts w:ascii="Arial" w:hAnsi="Arial" w:cs="Arial"/>
          <w:b/>
          <w:bCs/>
        </w:rPr>
        <w:t xml:space="preserve">  ) Equipo (   )  Grupal ( </w:t>
      </w:r>
      <w:r w:rsidR="00C6593A">
        <w:rPr>
          <w:rFonts w:ascii="Arial" w:hAnsi="Arial" w:cs="Arial"/>
          <w:b/>
          <w:bCs/>
        </w:rPr>
        <w:t>x</w:t>
      </w:r>
      <w:r>
        <w:rPr>
          <w:rFonts w:ascii="Arial" w:hAnsi="Arial" w:cs="Arial"/>
          <w:b/>
          <w:bCs/>
        </w:rPr>
        <w:t xml:space="preserve">  )  </w:t>
      </w:r>
    </w:p>
    <w:p w14:paraId="384EC475" w14:textId="3B667074" w:rsidR="00C6593A" w:rsidRPr="00C6593A" w:rsidRDefault="00C6593A" w:rsidP="00C6593A">
      <w:pPr>
        <w:rPr>
          <w:rFonts w:ascii="Arial" w:hAnsi="Arial" w:cs="Arial"/>
          <w:b/>
          <w:bCs/>
          <w:color w:val="FF99FF"/>
        </w:rPr>
      </w:pPr>
      <w:r w:rsidRPr="00C6593A">
        <w:rPr>
          <w:rFonts w:ascii="Arial" w:hAnsi="Arial" w:cs="Arial"/>
          <w:b/>
          <w:bCs/>
          <w:color w:val="FF99FF"/>
        </w:rPr>
        <w:t>PÁGINA NÚMERO 15.</w:t>
      </w:r>
    </w:p>
    <w:p w14:paraId="40D37FB7"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Leer la instrucción. </w:t>
      </w:r>
    </w:p>
    <w:p w14:paraId="0CD766B3"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Repasar las letras del abecedario. </w:t>
      </w:r>
    </w:p>
    <w:p w14:paraId="3E8BA4FD"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Observar las imágenes. </w:t>
      </w:r>
    </w:p>
    <w:p w14:paraId="0E454E16"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Identificar cada una de las emociones. </w:t>
      </w:r>
    </w:p>
    <w:p w14:paraId="13D1631C"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Completar con las letras del abecedario cada una de las emociones. </w:t>
      </w:r>
    </w:p>
    <w:p w14:paraId="62D3D6BA"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Identificar la emoción que sienten al iniciar la materia de español. </w:t>
      </w:r>
    </w:p>
    <w:p w14:paraId="73E18831"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Anotar por qué razón eligieron esa emoción. </w:t>
      </w:r>
    </w:p>
    <w:p w14:paraId="2E32ABD9"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lastRenderedPageBreak/>
        <w:t xml:space="preserve">Observar la imagen. </w:t>
      </w:r>
    </w:p>
    <w:p w14:paraId="68F77AF9"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Agregar sobre las líneas azules lo que les gustaría aprender en la materia de español. </w:t>
      </w:r>
    </w:p>
    <w:p w14:paraId="793585CF"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Compartir respuestas. </w:t>
      </w:r>
    </w:p>
    <w:p w14:paraId="155B50DC" w14:textId="77777777" w:rsidR="00C6593A" w:rsidRPr="00C6593A" w:rsidRDefault="00C6593A" w:rsidP="00C6593A">
      <w:pPr>
        <w:pStyle w:val="Prrafodelista"/>
        <w:numPr>
          <w:ilvl w:val="0"/>
          <w:numId w:val="7"/>
        </w:numPr>
        <w:spacing w:line="252" w:lineRule="auto"/>
        <w:rPr>
          <w:rFonts w:ascii="Arial" w:hAnsi="Arial" w:cs="Arial"/>
          <w:bCs/>
        </w:rPr>
      </w:pPr>
      <w:r w:rsidRPr="00C6593A">
        <w:rPr>
          <w:rFonts w:ascii="Arial" w:hAnsi="Arial" w:cs="Arial"/>
          <w:bCs/>
        </w:rPr>
        <w:t xml:space="preserve">Corregir si es necesario. </w:t>
      </w:r>
    </w:p>
    <w:p w14:paraId="6B39C8BC" w14:textId="68CCC3A6" w:rsidR="00C6593A" w:rsidRPr="00C6593A" w:rsidRDefault="00C6593A" w:rsidP="00C6593A">
      <w:pPr>
        <w:rPr>
          <w:rFonts w:ascii="Arial" w:hAnsi="Arial" w:cs="Arial"/>
          <w:b/>
          <w:bCs/>
          <w:color w:val="FF99FF"/>
        </w:rPr>
      </w:pPr>
      <w:r w:rsidRPr="00C6593A">
        <w:rPr>
          <w:rFonts w:ascii="Arial" w:hAnsi="Arial" w:cs="Arial"/>
          <w:b/>
          <w:bCs/>
          <w:color w:val="FF99FF"/>
        </w:rPr>
        <w:t xml:space="preserve">PÁGINA NÚMERO 16. </w:t>
      </w:r>
    </w:p>
    <w:p w14:paraId="22D6B2B5"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Leer las instrucciones. </w:t>
      </w:r>
    </w:p>
    <w:p w14:paraId="21929E80"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Leer actividades que se realizan en la materia de español. </w:t>
      </w:r>
    </w:p>
    <w:p w14:paraId="10D758B0"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Encerrar las actividades que te gustan hacer en la materia de español. </w:t>
      </w:r>
    </w:p>
    <w:p w14:paraId="307216A7" w14:textId="0760791A"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Identificar la que más les gusta hacer. </w:t>
      </w:r>
    </w:p>
    <w:p w14:paraId="23DBDFC8"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Seleccionar. </w:t>
      </w:r>
    </w:p>
    <w:p w14:paraId="4524D0B3" w14:textId="3370B62C"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Explicar por qué es su actividad favorita. </w:t>
      </w:r>
    </w:p>
    <w:p w14:paraId="30674316"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Identificar que es una habilidad. </w:t>
      </w:r>
    </w:p>
    <w:p w14:paraId="04857797"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Leer las acciones que aparecen en cada figura. </w:t>
      </w:r>
    </w:p>
    <w:p w14:paraId="0F49921B"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Colorear la figura de una habilidad que ayudaría en la materia de español. </w:t>
      </w:r>
    </w:p>
    <w:p w14:paraId="1476DCC5" w14:textId="77777777" w:rsidR="00C6593A" w:rsidRPr="00C6593A" w:rsidRDefault="00C6593A" w:rsidP="00C6593A">
      <w:pPr>
        <w:pStyle w:val="Prrafodelista"/>
        <w:numPr>
          <w:ilvl w:val="0"/>
          <w:numId w:val="8"/>
        </w:numPr>
        <w:spacing w:line="252" w:lineRule="auto"/>
        <w:rPr>
          <w:rFonts w:ascii="Arial" w:hAnsi="Arial" w:cs="Arial"/>
          <w:bCs/>
        </w:rPr>
      </w:pPr>
      <w:r w:rsidRPr="00C6593A">
        <w:rPr>
          <w:rFonts w:ascii="Arial" w:hAnsi="Arial" w:cs="Arial"/>
          <w:bCs/>
        </w:rPr>
        <w:t xml:space="preserve">Compartir respuestas. </w:t>
      </w:r>
    </w:p>
    <w:p w14:paraId="01BAABCB" w14:textId="77777777" w:rsidR="005E7B4C" w:rsidRDefault="00C6593A" w:rsidP="005E7B4C">
      <w:pPr>
        <w:pStyle w:val="Prrafodelista"/>
        <w:numPr>
          <w:ilvl w:val="0"/>
          <w:numId w:val="8"/>
        </w:numPr>
        <w:spacing w:line="252" w:lineRule="auto"/>
        <w:rPr>
          <w:bCs/>
          <w:sz w:val="24"/>
          <w:szCs w:val="24"/>
        </w:rPr>
      </w:pPr>
      <w:r w:rsidRPr="00C6593A">
        <w:rPr>
          <w:rFonts w:ascii="Arial" w:hAnsi="Arial" w:cs="Arial"/>
          <w:bCs/>
        </w:rPr>
        <w:t>Corregir si es necesario</w:t>
      </w:r>
      <w:r>
        <w:rPr>
          <w:bCs/>
          <w:sz w:val="24"/>
          <w:szCs w:val="24"/>
        </w:rPr>
        <w:t xml:space="preserve">. </w:t>
      </w:r>
    </w:p>
    <w:p w14:paraId="6D33025F" w14:textId="01120031" w:rsidR="00C6593A" w:rsidRDefault="005E7B4C" w:rsidP="005E7B4C">
      <w:pPr>
        <w:spacing w:line="252" w:lineRule="auto"/>
        <w:rPr>
          <w:rFonts w:ascii="Arial" w:hAnsi="Arial" w:cs="Arial"/>
          <w:bCs/>
        </w:rPr>
      </w:pPr>
      <w:r w:rsidRPr="005E7B4C">
        <w:rPr>
          <w:rFonts w:ascii="Arial" w:hAnsi="Arial" w:cs="Arial"/>
          <w:bCs/>
        </w:rPr>
        <w:t xml:space="preserve">Al finalizar con las actividades los alumnos deberán de compartir las respuestas dadas en cada una de las actividades. Identificando la importancia de las emociones dentro del a aprendizaje para la mejora de conducta y reconocer el interés por ciertos temas de la materia de español.  </w:t>
      </w:r>
    </w:p>
    <w:p w14:paraId="2A9E044F" w14:textId="0B18207F" w:rsidR="00467068" w:rsidRDefault="00467068" w:rsidP="005E7B4C">
      <w:pPr>
        <w:spacing w:line="252" w:lineRule="auto"/>
        <w:rPr>
          <w:rFonts w:ascii="Arial" w:hAnsi="Arial" w:cs="Arial"/>
          <w:bCs/>
        </w:rPr>
      </w:pPr>
    </w:p>
    <w:p w14:paraId="12980548" w14:textId="48461A0C" w:rsidR="00467068" w:rsidRDefault="00467068" w:rsidP="00467068">
      <w:pPr>
        <w:jc w:val="center"/>
        <w:rPr>
          <w:rFonts w:ascii="Arial" w:hAnsi="Arial" w:cs="Arial"/>
          <w:bCs/>
        </w:rPr>
      </w:pPr>
      <w:r w:rsidRPr="00467068">
        <w:rPr>
          <w:rFonts w:ascii="Arial" w:hAnsi="Arial" w:cs="Arial"/>
          <w:b/>
          <w:bCs/>
          <w:color w:val="FF99FF"/>
        </w:rPr>
        <w:t>ACTIVIDAD EN EL CUADERNO.</w:t>
      </w:r>
    </w:p>
    <w:p w14:paraId="6D0F5599" w14:textId="77777777" w:rsidR="00467068" w:rsidRDefault="00467068" w:rsidP="00467068">
      <w:pPr>
        <w:jc w:val="both"/>
        <w:rPr>
          <w:rFonts w:ascii="Arial" w:hAnsi="Arial" w:cs="Arial"/>
          <w:bCs/>
        </w:rPr>
      </w:pPr>
      <w:r>
        <w:rPr>
          <w:rFonts w:ascii="Arial" w:hAnsi="Arial" w:cs="Arial"/>
          <w:bCs/>
        </w:rPr>
        <w:t xml:space="preserve">La maestra les entregara a los alumnos una impresión en la cual los alumnos podrán observar las diferentes vocales (a – e – i – o – u) Posteriormente deberán de identificar cuales corresponde a cada una de estas vocales y asignarles un color. </w:t>
      </w:r>
    </w:p>
    <w:p w14:paraId="0053C280" w14:textId="77777777" w:rsidR="00467068" w:rsidRDefault="00467068" w:rsidP="00467068">
      <w:pPr>
        <w:jc w:val="both"/>
        <w:rPr>
          <w:rFonts w:ascii="Arial" w:hAnsi="Arial" w:cs="Arial"/>
          <w:bCs/>
        </w:rPr>
      </w:pPr>
      <w:r>
        <w:rPr>
          <w:rFonts w:ascii="Arial" w:hAnsi="Arial" w:cs="Arial"/>
          <w:bCs/>
        </w:rPr>
        <w:t xml:space="preserve">Color amarillo: Letra a. </w:t>
      </w:r>
    </w:p>
    <w:p w14:paraId="28595BFA" w14:textId="77777777" w:rsidR="00467068" w:rsidRDefault="00467068" w:rsidP="00467068">
      <w:pPr>
        <w:jc w:val="both"/>
        <w:rPr>
          <w:rFonts w:ascii="Arial" w:hAnsi="Arial" w:cs="Arial"/>
          <w:bCs/>
        </w:rPr>
      </w:pPr>
      <w:r>
        <w:rPr>
          <w:rFonts w:ascii="Arial" w:hAnsi="Arial" w:cs="Arial"/>
          <w:bCs/>
        </w:rPr>
        <w:t xml:space="preserve">Color verde: Letra e. </w:t>
      </w:r>
    </w:p>
    <w:p w14:paraId="072A577F" w14:textId="77777777" w:rsidR="00467068" w:rsidRDefault="00467068" w:rsidP="00467068">
      <w:pPr>
        <w:jc w:val="both"/>
        <w:rPr>
          <w:rFonts w:ascii="Arial" w:hAnsi="Arial" w:cs="Arial"/>
          <w:bCs/>
        </w:rPr>
      </w:pPr>
      <w:r>
        <w:rPr>
          <w:rFonts w:ascii="Arial" w:hAnsi="Arial" w:cs="Arial"/>
          <w:bCs/>
        </w:rPr>
        <w:t xml:space="preserve">Color azul: Letra i. </w:t>
      </w:r>
    </w:p>
    <w:p w14:paraId="7E6B648C" w14:textId="77777777" w:rsidR="00467068" w:rsidRDefault="00467068" w:rsidP="00467068">
      <w:pPr>
        <w:jc w:val="both"/>
        <w:rPr>
          <w:rFonts w:ascii="Arial" w:hAnsi="Arial" w:cs="Arial"/>
          <w:bCs/>
        </w:rPr>
      </w:pPr>
      <w:r>
        <w:rPr>
          <w:rFonts w:ascii="Arial" w:hAnsi="Arial" w:cs="Arial"/>
          <w:bCs/>
        </w:rPr>
        <w:t xml:space="preserve">Color naranja: Letra o. </w:t>
      </w:r>
    </w:p>
    <w:p w14:paraId="37A3664A" w14:textId="073F746D" w:rsidR="00467068" w:rsidRDefault="00467068" w:rsidP="00467068">
      <w:pPr>
        <w:jc w:val="both"/>
        <w:rPr>
          <w:rFonts w:ascii="Arial" w:hAnsi="Arial" w:cs="Arial"/>
          <w:bCs/>
        </w:rPr>
      </w:pPr>
      <w:r>
        <w:rPr>
          <w:rFonts w:ascii="Arial" w:hAnsi="Arial" w:cs="Arial"/>
          <w:bCs/>
        </w:rPr>
        <w:t xml:space="preserve">Color rojo: Letra u. </w:t>
      </w:r>
    </w:p>
    <w:p w14:paraId="286220A3" w14:textId="578AD90B" w:rsidR="00467068" w:rsidRDefault="00467068" w:rsidP="00467068">
      <w:pPr>
        <w:jc w:val="both"/>
        <w:rPr>
          <w:rFonts w:ascii="Arial" w:hAnsi="Arial" w:cs="Arial"/>
          <w:bCs/>
        </w:rPr>
      </w:pPr>
    </w:p>
    <w:p w14:paraId="3A7BF350" w14:textId="403218F5" w:rsidR="00467068" w:rsidRDefault="00467068" w:rsidP="00467068">
      <w:pPr>
        <w:jc w:val="both"/>
        <w:rPr>
          <w:rFonts w:ascii="Arial" w:hAnsi="Arial" w:cs="Arial"/>
          <w:color w:val="FF0000"/>
        </w:rPr>
      </w:pPr>
      <w:r w:rsidRPr="00467068">
        <w:rPr>
          <w:rFonts w:ascii="Arial" w:hAnsi="Arial" w:cs="Arial"/>
          <w:color w:val="FF0000"/>
        </w:rPr>
        <w:t>L</w:t>
      </w:r>
      <w:r>
        <w:rPr>
          <w:rFonts w:ascii="Arial" w:hAnsi="Arial" w:cs="Arial"/>
        </w:rPr>
        <w:t xml:space="preserve">unes </w:t>
      </w:r>
      <w:r w:rsidRPr="00467068">
        <w:rPr>
          <w:rFonts w:ascii="Arial" w:hAnsi="Arial" w:cs="Arial"/>
          <w:color w:val="FF0000"/>
        </w:rPr>
        <w:t>05</w:t>
      </w:r>
      <w:r>
        <w:rPr>
          <w:rFonts w:ascii="Arial" w:hAnsi="Arial" w:cs="Arial"/>
        </w:rPr>
        <w:t xml:space="preserve"> de septiembre de </w:t>
      </w:r>
      <w:r w:rsidRPr="00467068">
        <w:rPr>
          <w:rFonts w:ascii="Arial" w:hAnsi="Arial" w:cs="Arial"/>
          <w:color w:val="FF0000"/>
        </w:rPr>
        <w:t xml:space="preserve">2022 </w:t>
      </w:r>
    </w:p>
    <w:p w14:paraId="5CF44120" w14:textId="636F1DC0" w:rsidR="00467068" w:rsidRPr="00467068" w:rsidRDefault="00467068" w:rsidP="00467068">
      <w:pPr>
        <w:jc w:val="center"/>
        <w:rPr>
          <w:rFonts w:ascii="Arial" w:hAnsi="Arial" w:cs="Arial"/>
          <w:color w:val="FF0000"/>
        </w:rPr>
      </w:pPr>
      <w:r>
        <w:rPr>
          <w:rFonts w:ascii="Arial" w:hAnsi="Arial" w:cs="Arial"/>
          <w:color w:val="FF0000"/>
        </w:rPr>
        <w:t>“L</w:t>
      </w:r>
      <w:r w:rsidRPr="00467068">
        <w:rPr>
          <w:rFonts w:ascii="Arial" w:hAnsi="Arial" w:cs="Arial"/>
        </w:rPr>
        <w:t>as vocales</w:t>
      </w:r>
      <w:r>
        <w:rPr>
          <w:rFonts w:ascii="Arial" w:hAnsi="Arial" w:cs="Arial"/>
          <w:color w:val="FF0000"/>
        </w:rPr>
        <w:t>”</w:t>
      </w:r>
    </w:p>
    <w:p w14:paraId="04B54DF2" w14:textId="77777777" w:rsidR="00467068" w:rsidRPr="00467068" w:rsidRDefault="00467068" w:rsidP="00467068">
      <w:pPr>
        <w:jc w:val="both"/>
        <w:rPr>
          <w:rFonts w:ascii="Arial" w:hAnsi="Arial" w:cs="Arial"/>
          <w:bCs/>
        </w:rPr>
      </w:pPr>
    </w:p>
    <w:p w14:paraId="64E79600" w14:textId="581E92AC" w:rsidR="00467068" w:rsidRDefault="00467068" w:rsidP="00467068">
      <w:pPr>
        <w:spacing w:line="252" w:lineRule="auto"/>
        <w:jc w:val="center"/>
        <w:rPr>
          <w:rFonts w:asciiTheme="minorHAnsi" w:hAnsiTheme="minorHAnsi" w:cstheme="minorBidi"/>
          <w:bCs/>
          <w:sz w:val="24"/>
          <w:szCs w:val="24"/>
        </w:rPr>
      </w:pPr>
      <w:r>
        <w:rPr>
          <w:noProof/>
        </w:rPr>
        <w:drawing>
          <wp:inline distT="0" distB="0" distL="0" distR="0" wp14:anchorId="56E37D11" wp14:editId="50E073B1">
            <wp:extent cx="3228435" cy="1666875"/>
            <wp:effectExtent l="38100" t="38100" r="29210" b="28575"/>
            <wp:docPr id="34" name="Imagen 3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40">
                      <a:extLst>
                        <a:ext uri="{28A0092B-C50C-407E-A947-70E740481C1C}">
                          <a14:useLocalDpi xmlns:a14="http://schemas.microsoft.com/office/drawing/2010/main" val="0"/>
                        </a:ext>
                      </a:extLst>
                    </a:blip>
                    <a:srcRect l="4211" t="40370" r="3860" b="6914"/>
                    <a:stretch/>
                  </pic:blipFill>
                  <pic:spPr bwMode="auto">
                    <a:xfrm>
                      <a:off x="0" y="0"/>
                      <a:ext cx="3234706" cy="167011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7EDB424" w14:textId="77777777" w:rsidR="00467068" w:rsidRPr="005E7B4C" w:rsidRDefault="00467068" w:rsidP="00467068">
      <w:pPr>
        <w:spacing w:line="252" w:lineRule="auto"/>
        <w:jc w:val="center"/>
        <w:rPr>
          <w:rFonts w:asciiTheme="minorHAnsi" w:hAnsiTheme="minorHAnsi" w:cstheme="minorBidi"/>
          <w:bCs/>
          <w:sz w:val="24"/>
          <w:szCs w:val="24"/>
        </w:rPr>
      </w:pPr>
    </w:p>
    <w:p w14:paraId="2E939FFA" w14:textId="53F96F11" w:rsidR="00975F21" w:rsidRDefault="00975F21" w:rsidP="00975F21">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5E7B4C">
        <w:rPr>
          <w:rFonts w:ascii="Arial" w:hAnsi="Arial" w:cs="Arial"/>
          <w:b/>
          <w:bCs/>
        </w:rPr>
        <w:t>x</w:t>
      </w:r>
      <w:proofErr w:type="gramEnd"/>
      <w:r>
        <w:rPr>
          <w:rFonts w:ascii="Arial" w:hAnsi="Arial" w:cs="Arial"/>
          <w:b/>
          <w:bCs/>
        </w:rPr>
        <w:t xml:space="preserve">  ) Coevaluación (   )  Heteroevaluación (  )</w:t>
      </w:r>
    </w:p>
    <w:p w14:paraId="706CFDB4" w14:textId="140EDDD4" w:rsidR="00975F21" w:rsidRDefault="00975F21" w:rsidP="00975F21">
      <w:pPr>
        <w:numPr>
          <w:ilvl w:val="0"/>
          <w:numId w:val="2"/>
        </w:numPr>
        <w:jc w:val="both"/>
        <w:rPr>
          <w:b/>
          <w:bCs/>
          <w:color w:val="000000"/>
        </w:rPr>
      </w:pPr>
      <w:r>
        <w:rPr>
          <w:b/>
          <w:bCs/>
          <w:color w:val="000000"/>
        </w:rPr>
        <w:lastRenderedPageBreak/>
        <w:t>ACTITUDINAL:</w:t>
      </w:r>
      <w:r w:rsidR="005E7B4C" w:rsidRPr="005E7B4C">
        <w:rPr>
          <w:bCs/>
          <w:sz w:val="28"/>
          <w:szCs w:val="28"/>
        </w:rPr>
        <w:t xml:space="preserve"> </w:t>
      </w:r>
      <w:r w:rsidR="005E7B4C" w:rsidRPr="005E7B4C">
        <w:rPr>
          <w:bCs/>
        </w:rPr>
        <w:t>Utiliza estrategias de relajación y control de emociones.</w:t>
      </w:r>
    </w:p>
    <w:p w14:paraId="204DD1F6" w14:textId="2E5244C5" w:rsidR="00975F21" w:rsidRDefault="00975F21" w:rsidP="00975F21">
      <w:pPr>
        <w:numPr>
          <w:ilvl w:val="0"/>
          <w:numId w:val="2"/>
        </w:numPr>
        <w:jc w:val="both"/>
        <w:rPr>
          <w:b/>
          <w:bCs/>
          <w:color w:val="000000"/>
        </w:rPr>
      </w:pPr>
      <w:r>
        <w:rPr>
          <w:b/>
          <w:bCs/>
          <w:color w:val="000000"/>
        </w:rPr>
        <w:t>CONCEPTUAL:</w:t>
      </w:r>
      <w:r w:rsidR="005E7B4C" w:rsidRPr="005E7B4C">
        <w:rPr>
          <w:bCs/>
          <w:sz w:val="28"/>
          <w:szCs w:val="28"/>
        </w:rPr>
        <w:t xml:space="preserve"> </w:t>
      </w:r>
      <w:r w:rsidR="005E7B4C" w:rsidRPr="005E7B4C">
        <w:rPr>
          <w:bCs/>
        </w:rPr>
        <w:t>Respiración, concentración y manejo de emociones según las situaciones</w:t>
      </w:r>
    </w:p>
    <w:p w14:paraId="647C8FAD" w14:textId="445CCA30" w:rsidR="00975F21" w:rsidRPr="00975F21" w:rsidRDefault="00975F21" w:rsidP="00975F21">
      <w:pPr>
        <w:numPr>
          <w:ilvl w:val="0"/>
          <w:numId w:val="2"/>
        </w:numPr>
        <w:jc w:val="both"/>
        <w:rPr>
          <w:b/>
          <w:bCs/>
        </w:rPr>
      </w:pPr>
      <w:r>
        <w:rPr>
          <w:b/>
          <w:bCs/>
        </w:rPr>
        <w:t>PROCEDIMENTAL:</w:t>
      </w:r>
      <w:r w:rsidR="005E7B4C" w:rsidRPr="005E7B4C">
        <w:rPr>
          <w:bCs/>
          <w:sz w:val="28"/>
          <w:szCs w:val="28"/>
        </w:rPr>
        <w:t xml:space="preserve"> </w:t>
      </w:r>
      <w:r w:rsidR="005E7B4C" w:rsidRPr="005E7B4C">
        <w:rPr>
          <w:bCs/>
        </w:rPr>
        <w:t>Situacional, planteamiento de situación, reconocimiento de emociones y manejo de estas.</w:t>
      </w:r>
    </w:p>
    <w:p w14:paraId="19A0BA5D" w14:textId="04C68BE1" w:rsidR="00975F21" w:rsidRDefault="00C6593A" w:rsidP="00C6593A">
      <w:pPr>
        <w:jc w:val="both"/>
        <w:rPr>
          <w:rFonts w:ascii="Arial" w:hAnsi="Arial" w:cs="Arial"/>
          <w:bCs/>
        </w:rPr>
      </w:pPr>
      <w:r w:rsidRPr="00C6593A">
        <w:rPr>
          <w:rFonts w:ascii="Arial" w:hAnsi="Arial" w:cs="Arial"/>
          <w:bCs/>
        </w:rPr>
        <w:t>Se evaluará que los alumnos logren identificar de manera correcta el significado e importancia de la materia de español SM reconociendo la utilización de las emociones para el aprendizaje. Cambiando si es necesario la perspectiva de los alumnos hacia la materia. Reconociendo que les gustaría aprender a lo largo de la materia de español.</w:t>
      </w:r>
    </w:p>
    <w:p w14:paraId="04E08A7D" w14:textId="77777777" w:rsidR="00467068" w:rsidRPr="00467068" w:rsidRDefault="00467068" w:rsidP="00C6593A">
      <w:pPr>
        <w:jc w:val="both"/>
        <w:rPr>
          <w:rFonts w:ascii="Arial" w:hAnsi="Arial" w:cs="Arial"/>
          <w:bCs/>
        </w:rPr>
      </w:pPr>
    </w:p>
    <w:p w14:paraId="461A4572" w14:textId="7F45962F" w:rsidR="00975F21" w:rsidRDefault="00975F21" w:rsidP="00975F21">
      <w:pPr>
        <w:jc w:val="both"/>
        <w:rPr>
          <w:rFonts w:ascii="Arial" w:hAnsi="Arial" w:cs="Arial"/>
          <w:b/>
        </w:rPr>
      </w:pPr>
      <w:r>
        <w:rPr>
          <w:rFonts w:ascii="Arial" w:hAnsi="Arial" w:cs="Arial"/>
          <w:b/>
        </w:rPr>
        <w:t>18.- TAREA:</w:t>
      </w:r>
      <w:r w:rsidR="005E7B4C">
        <w:rPr>
          <w:rFonts w:ascii="Arial" w:hAnsi="Arial" w:cs="Arial"/>
          <w:b/>
        </w:rPr>
        <w:t xml:space="preserve"> NO HAY TAREA.</w:t>
      </w:r>
    </w:p>
    <w:p w14:paraId="78E70113" w14:textId="77777777" w:rsidR="00975F21" w:rsidRDefault="00975F21" w:rsidP="00975F21"/>
    <w:p w14:paraId="6D752DB2" w14:textId="1C584025" w:rsidR="00975F21" w:rsidRDefault="00975F21"/>
    <w:p w14:paraId="00A1988C" w14:textId="5265E2D0" w:rsidR="00467068" w:rsidRDefault="00467068"/>
    <w:p w14:paraId="29BB28FF" w14:textId="0C207F01" w:rsidR="00467068" w:rsidRDefault="00467068"/>
    <w:p w14:paraId="55B4FDF6" w14:textId="1B7FB3D7" w:rsidR="00467068" w:rsidRDefault="00467068"/>
    <w:p w14:paraId="0D23010C" w14:textId="12EBD6D8" w:rsidR="00467068" w:rsidRDefault="00467068"/>
    <w:p w14:paraId="7C9DD9C2" w14:textId="4EB7D7A5" w:rsidR="00467068" w:rsidRDefault="00467068"/>
    <w:p w14:paraId="7DD8ABA1" w14:textId="7C3D45C2" w:rsidR="00467068" w:rsidRDefault="00467068"/>
    <w:p w14:paraId="55AA107F" w14:textId="7847BD10" w:rsidR="00467068" w:rsidRDefault="00467068"/>
    <w:p w14:paraId="732D0259" w14:textId="20C01422" w:rsidR="00467068" w:rsidRDefault="00467068"/>
    <w:p w14:paraId="03D12350" w14:textId="09446811" w:rsidR="00467068" w:rsidRDefault="00467068"/>
    <w:p w14:paraId="205909E7" w14:textId="12DD9F77" w:rsidR="00467068" w:rsidRDefault="00467068"/>
    <w:p w14:paraId="24EDFC31" w14:textId="77777777" w:rsidR="00467068" w:rsidRDefault="00467068"/>
    <w:sectPr w:rsidR="00467068" w:rsidSect="00E35443">
      <w:pgSz w:w="12240" w:h="15840" w:code="1"/>
      <w:pgMar w:top="1418" w:right="1701" w:bottom="1418" w:left="1701"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4A2B"/>
    <w:multiLevelType w:val="hybridMultilevel"/>
    <w:tmpl w:val="21120BEC"/>
    <w:lvl w:ilvl="0" w:tplc="A9B62BB8">
      <w:start w:val="1"/>
      <w:numFmt w:val="decimal"/>
      <w:lvlText w:val="%1."/>
      <w:lvlJc w:val="left"/>
      <w:pPr>
        <w:ind w:left="720" w:hanging="360"/>
      </w:pPr>
      <w:rPr>
        <w:b/>
        <w:bCs w:val="0"/>
        <w:i/>
        <w:iCs/>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1691B18"/>
    <w:multiLevelType w:val="hybridMultilevel"/>
    <w:tmpl w:val="0F744FB4"/>
    <w:lvl w:ilvl="0" w:tplc="2C02A9F2">
      <w:start w:val="1"/>
      <w:numFmt w:val="decimal"/>
      <w:lvlText w:val="%1."/>
      <w:lvlJc w:val="left"/>
      <w:pPr>
        <w:ind w:left="720" w:hanging="360"/>
      </w:pPr>
      <w:rPr>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54E7554"/>
    <w:multiLevelType w:val="hybridMultilevel"/>
    <w:tmpl w:val="BF70D63E"/>
    <w:lvl w:ilvl="0" w:tplc="82020C4A">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5E3811"/>
    <w:multiLevelType w:val="hybridMultilevel"/>
    <w:tmpl w:val="77765406"/>
    <w:lvl w:ilvl="0" w:tplc="C6DEB0B4">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F321487"/>
    <w:multiLevelType w:val="hybridMultilevel"/>
    <w:tmpl w:val="91862EF6"/>
    <w:lvl w:ilvl="0" w:tplc="DBF0205E">
      <w:start w:val="1"/>
      <w:numFmt w:val="decimal"/>
      <w:lvlText w:val="%1."/>
      <w:lvlJc w:val="left"/>
      <w:pPr>
        <w:ind w:left="720" w:hanging="360"/>
      </w:pPr>
      <w:rPr>
        <w:b/>
        <w:bCs w:val="0"/>
        <w:i/>
        <w:iCs/>
        <w:color w:val="FF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8723272">
      <w:start w:val="1"/>
      <w:numFmt w:val="decimal"/>
      <w:lvlText w:val="%4."/>
      <w:lvlJc w:val="left"/>
      <w:pPr>
        <w:ind w:left="2880" w:hanging="360"/>
      </w:pPr>
      <w:rPr>
        <w:color w:val="FF99FF"/>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599870998">
    <w:abstractNumId w:val="5"/>
  </w:num>
  <w:num w:numId="2" w16cid:durableId="1050609791">
    <w:abstractNumId w:val="7"/>
  </w:num>
  <w:num w:numId="3" w16cid:durableId="2006859708">
    <w:abstractNumId w:val="4"/>
  </w:num>
  <w:num w:numId="4" w16cid:durableId="79451881">
    <w:abstractNumId w:val="2"/>
  </w:num>
  <w:num w:numId="5" w16cid:durableId="35929706">
    <w:abstractNumId w:val="3"/>
  </w:num>
  <w:num w:numId="6" w16cid:durableId="2838499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58930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655200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F21"/>
    <w:rsid w:val="00143A4A"/>
    <w:rsid w:val="003B5E01"/>
    <w:rsid w:val="00467068"/>
    <w:rsid w:val="004B3B0A"/>
    <w:rsid w:val="004F41E5"/>
    <w:rsid w:val="005E7B4C"/>
    <w:rsid w:val="006F35F5"/>
    <w:rsid w:val="0094488F"/>
    <w:rsid w:val="00975F21"/>
    <w:rsid w:val="009C4E7A"/>
    <w:rsid w:val="00A547CD"/>
    <w:rsid w:val="00AB698C"/>
    <w:rsid w:val="00B57642"/>
    <w:rsid w:val="00C30A78"/>
    <w:rsid w:val="00C55D19"/>
    <w:rsid w:val="00C6593A"/>
    <w:rsid w:val="00CA0B2F"/>
    <w:rsid w:val="00DA73B1"/>
    <w:rsid w:val="00E35443"/>
    <w:rsid w:val="00E65DC8"/>
    <w:rsid w:val="00F76F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B5D2"/>
  <w15:chartTrackingRefBased/>
  <w15:docId w15:val="{41614D96-2205-462B-A807-F53B2A54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F21"/>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488F"/>
    <w:pPr>
      <w:widowControl/>
      <w:autoSpaceDE/>
      <w:autoSpaceDN/>
      <w:spacing w:after="160" w:line="256" w:lineRule="auto"/>
      <w:ind w:left="720"/>
      <w:contextualSpacing/>
    </w:pPr>
    <w:rPr>
      <w:rFonts w:asciiTheme="minorHAnsi" w:eastAsiaTheme="minorHAnsi" w:hAnsiTheme="minorHAnsi" w:cstheme="minorBidi"/>
      <w:lang w:val="es-MX" w:eastAsia="en-US" w:bidi="ar-SA"/>
    </w:rPr>
  </w:style>
  <w:style w:type="character" w:styleId="Hipervnculo">
    <w:name w:val="Hyperlink"/>
    <w:basedOn w:val="Fuentedeprrafopredeter"/>
    <w:uiPriority w:val="99"/>
    <w:semiHidden/>
    <w:unhideWhenUsed/>
    <w:rsid w:val="00DA73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09297">
      <w:bodyDiv w:val="1"/>
      <w:marLeft w:val="0"/>
      <w:marRight w:val="0"/>
      <w:marTop w:val="0"/>
      <w:marBottom w:val="0"/>
      <w:divBdr>
        <w:top w:val="none" w:sz="0" w:space="0" w:color="auto"/>
        <w:left w:val="none" w:sz="0" w:space="0" w:color="auto"/>
        <w:bottom w:val="none" w:sz="0" w:space="0" w:color="auto"/>
        <w:right w:val="none" w:sz="0" w:space="0" w:color="auto"/>
      </w:divBdr>
    </w:div>
    <w:div w:id="240801483">
      <w:bodyDiv w:val="1"/>
      <w:marLeft w:val="0"/>
      <w:marRight w:val="0"/>
      <w:marTop w:val="0"/>
      <w:marBottom w:val="0"/>
      <w:divBdr>
        <w:top w:val="none" w:sz="0" w:space="0" w:color="auto"/>
        <w:left w:val="none" w:sz="0" w:space="0" w:color="auto"/>
        <w:bottom w:val="none" w:sz="0" w:space="0" w:color="auto"/>
        <w:right w:val="none" w:sz="0" w:space="0" w:color="auto"/>
      </w:divBdr>
    </w:div>
    <w:div w:id="349452004">
      <w:bodyDiv w:val="1"/>
      <w:marLeft w:val="0"/>
      <w:marRight w:val="0"/>
      <w:marTop w:val="0"/>
      <w:marBottom w:val="0"/>
      <w:divBdr>
        <w:top w:val="none" w:sz="0" w:space="0" w:color="auto"/>
        <w:left w:val="none" w:sz="0" w:space="0" w:color="auto"/>
        <w:bottom w:val="none" w:sz="0" w:space="0" w:color="auto"/>
        <w:right w:val="none" w:sz="0" w:space="0" w:color="auto"/>
      </w:divBdr>
    </w:div>
    <w:div w:id="443036085">
      <w:bodyDiv w:val="1"/>
      <w:marLeft w:val="0"/>
      <w:marRight w:val="0"/>
      <w:marTop w:val="0"/>
      <w:marBottom w:val="0"/>
      <w:divBdr>
        <w:top w:val="none" w:sz="0" w:space="0" w:color="auto"/>
        <w:left w:val="none" w:sz="0" w:space="0" w:color="auto"/>
        <w:bottom w:val="none" w:sz="0" w:space="0" w:color="auto"/>
        <w:right w:val="none" w:sz="0" w:space="0" w:color="auto"/>
      </w:divBdr>
    </w:div>
    <w:div w:id="452557169">
      <w:bodyDiv w:val="1"/>
      <w:marLeft w:val="0"/>
      <w:marRight w:val="0"/>
      <w:marTop w:val="0"/>
      <w:marBottom w:val="0"/>
      <w:divBdr>
        <w:top w:val="none" w:sz="0" w:space="0" w:color="auto"/>
        <w:left w:val="none" w:sz="0" w:space="0" w:color="auto"/>
        <w:bottom w:val="none" w:sz="0" w:space="0" w:color="auto"/>
        <w:right w:val="none" w:sz="0" w:space="0" w:color="auto"/>
      </w:divBdr>
    </w:div>
    <w:div w:id="572130647">
      <w:bodyDiv w:val="1"/>
      <w:marLeft w:val="0"/>
      <w:marRight w:val="0"/>
      <w:marTop w:val="0"/>
      <w:marBottom w:val="0"/>
      <w:divBdr>
        <w:top w:val="none" w:sz="0" w:space="0" w:color="auto"/>
        <w:left w:val="none" w:sz="0" w:space="0" w:color="auto"/>
        <w:bottom w:val="none" w:sz="0" w:space="0" w:color="auto"/>
        <w:right w:val="none" w:sz="0" w:space="0" w:color="auto"/>
      </w:divBdr>
    </w:div>
    <w:div w:id="939291708">
      <w:bodyDiv w:val="1"/>
      <w:marLeft w:val="0"/>
      <w:marRight w:val="0"/>
      <w:marTop w:val="0"/>
      <w:marBottom w:val="0"/>
      <w:divBdr>
        <w:top w:val="none" w:sz="0" w:space="0" w:color="auto"/>
        <w:left w:val="none" w:sz="0" w:space="0" w:color="auto"/>
        <w:bottom w:val="none" w:sz="0" w:space="0" w:color="auto"/>
        <w:right w:val="none" w:sz="0" w:space="0" w:color="auto"/>
      </w:divBdr>
    </w:div>
    <w:div w:id="972976887">
      <w:bodyDiv w:val="1"/>
      <w:marLeft w:val="0"/>
      <w:marRight w:val="0"/>
      <w:marTop w:val="0"/>
      <w:marBottom w:val="0"/>
      <w:divBdr>
        <w:top w:val="none" w:sz="0" w:space="0" w:color="auto"/>
        <w:left w:val="none" w:sz="0" w:space="0" w:color="auto"/>
        <w:bottom w:val="none" w:sz="0" w:space="0" w:color="auto"/>
        <w:right w:val="none" w:sz="0" w:space="0" w:color="auto"/>
      </w:divBdr>
    </w:div>
    <w:div w:id="1395396167">
      <w:bodyDiv w:val="1"/>
      <w:marLeft w:val="0"/>
      <w:marRight w:val="0"/>
      <w:marTop w:val="0"/>
      <w:marBottom w:val="0"/>
      <w:divBdr>
        <w:top w:val="none" w:sz="0" w:space="0" w:color="auto"/>
        <w:left w:val="none" w:sz="0" w:space="0" w:color="auto"/>
        <w:bottom w:val="none" w:sz="0" w:space="0" w:color="auto"/>
        <w:right w:val="none" w:sz="0" w:space="0" w:color="auto"/>
      </w:divBdr>
    </w:div>
    <w:div w:id="1622611677">
      <w:bodyDiv w:val="1"/>
      <w:marLeft w:val="0"/>
      <w:marRight w:val="0"/>
      <w:marTop w:val="0"/>
      <w:marBottom w:val="0"/>
      <w:divBdr>
        <w:top w:val="none" w:sz="0" w:space="0" w:color="auto"/>
        <w:left w:val="none" w:sz="0" w:space="0" w:color="auto"/>
        <w:bottom w:val="none" w:sz="0" w:space="0" w:color="auto"/>
        <w:right w:val="none" w:sz="0" w:space="0" w:color="auto"/>
      </w:divBdr>
    </w:div>
    <w:div w:id="1658801651">
      <w:bodyDiv w:val="1"/>
      <w:marLeft w:val="0"/>
      <w:marRight w:val="0"/>
      <w:marTop w:val="0"/>
      <w:marBottom w:val="0"/>
      <w:divBdr>
        <w:top w:val="none" w:sz="0" w:space="0" w:color="auto"/>
        <w:left w:val="none" w:sz="0" w:space="0" w:color="auto"/>
        <w:bottom w:val="none" w:sz="0" w:space="0" w:color="auto"/>
        <w:right w:val="none" w:sz="0" w:space="0" w:color="auto"/>
      </w:divBdr>
    </w:div>
    <w:div w:id="2017222965">
      <w:bodyDiv w:val="1"/>
      <w:marLeft w:val="0"/>
      <w:marRight w:val="0"/>
      <w:marTop w:val="0"/>
      <w:marBottom w:val="0"/>
      <w:divBdr>
        <w:top w:val="none" w:sz="0" w:space="0" w:color="auto"/>
        <w:left w:val="none" w:sz="0" w:space="0" w:color="auto"/>
        <w:bottom w:val="none" w:sz="0" w:space="0" w:color="auto"/>
        <w:right w:val="none" w:sz="0" w:space="0" w:color="auto"/>
      </w:divBdr>
    </w:div>
    <w:div w:id="20756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es.wikipedia.org/wiki/Experiencia" TargetMode="External"/><Relationship Id="rId26" Type="http://schemas.openxmlformats.org/officeDocument/2006/relationships/hyperlink" Target="https://es.wikipedia.org/wiki/N%C3%BAmero" TargetMode="External"/><Relationship Id="rId39" Type="http://schemas.openxmlformats.org/officeDocument/2006/relationships/image" Target="media/image19.jpeg"/><Relationship Id="rId21" Type="http://schemas.openxmlformats.org/officeDocument/2006/relationships/hyperlink" Target="https://es.wikipedia.org/wiki/Observaci%C3%B3n"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Valor_(axiolog%C3%ADa)" TargetMode="External"/><Relationship Id="rId20" Type="http://schemas.openxmlformats.org/officeDocument/2006/relationships/hyperlink" Target="https://es.wikipedia.org/wiki/Razonamiento" TargetMode="External"/><Relationship Id="rId29" Type="http://schemas.openxmlformats.org/officeDocument/2006/relationships/hyperlink" Target="https://es.wikipedia.org/wiki/Figura_geom%C3%A9tric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es.wikipedia.org/wiki/Conductas" TargetMode="External"/><Relationship Id="rId23" Type="http://schemas.openxmlformats.org/officeDocument/2006/relationships/hyperlink" Target="https://es.wikipedia.org/wiki/Inteligencia_artificial" TargetMode="External"/><Relationship Id="rId28" Type="http://schemas.openxmlformats.org/officeDocument/2006/relationships/hyperlink" Target="https://es.wikipedia.org/wiki/Letra" TargetMode="External"/><Relationship Id="rId36" Type="http://schemas.openxmlformats.org/officeDocument/2006/relationships/image" Target="media/image16.jpeg"/><Relationship Id="rId10" Type="http://schemas.openxmlformats.org/officeDocument/2006/relationships/image" Target="media/image6.emf"/><Relationship Id="rId19" Type="http://schemas.openxmlformats.org/officeDocument/2006/relationships/hyperlink" Target="https://es.wikipedia.org/wiki/Educaci%C3%B3n"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Conocimiento" TargetMode="External"/><Relationship Id="rId22" Type="http://schemas.openxmlformats.org/officeDocument/2006/relationships/hyperlink" Target="https://es.wikipedia.org/wiki/Teor%C3%ADas_del_aprendizaje" TargetMode="External"/><Relationship Id="rId27" Type="http://schemas.openxmlformats.org/officeDocument/2006/relationships/hyperlink" Target="https://es.wikipedia.org/wiki/Color" TargetMode="External"/><Relationship Id="rId30" Type="http://schemas.openxmlformats.org/officeDocument/2006/relationships/hyperlink" Target="https://es.wikipedia.org/wiki/Elemento_de_un_conjunto" TargetMode="External"/><Relationship Id="rId35" Type="http://schemas.openxmlformats.org/officeDocument/2006/relationships/image" Target="media/image15.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es.wikipedia.org/wiki/Estudio" TargetMode="External"/><Relationship Id="rId25" Type="http://schemas.openxmlformats.org/officeDocument/2006/relationships/hyperlink" Target="https://es.wikipedia.org/wiki/Personas" TargetMode="External"/><Relationship Id="rId33" Type="http://schemas.openxmlformats.org/officeDocument/2006/relationships/image" Target="media/image13.jpeg"/><Relationship Id="rId38"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8</Pages>
  <Words>2546</Words>
  <Characters>14007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3</cp:revision>
  <dcterms:created xsi:type="dcterms:W3CDTF">2022-08-29T01:29:00Z</dcterms:created>
  <dcterms:modified xsi:type="dcterms:W3CDTF">2022-08-31T18:36:00Z</dcterms:modified>
</cp:coreProperties>
</file>