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63339" w14:textId="7114A2E3" w:rsidR="00285F80" w:rsidRDefault="00285F80" w:rsidP="00285F80">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6977DC3F" wp14:editId="3828819D">
                <wp:simplePos x="0" y="0"/>
                <wp:positionH relativeFrom="margin">
                  <wp:align>center</wp:align>
                </wp:positionH>
                <wp:positionV relativeFrom="paragraph">
                  <wp:posOffset>-332740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9505A" w14:textId="77777777" w:rsidR="00285F80" w:rsidRDefault="00285F80" w:rsidP="00285F80">
                              <w:pPr>
                                <w:jc w:val="center"/>
                                <w:rPr>
                                  <w:sz w:val="16"/>
                                  <w:szCs w:val="16"/>
                                  <w:lang w:val="es-MX"/>
                                </w:rPr>
                              </w:pPr>
                              <w:r>
                                <w:rPr>
                                  <w:sz w:val="16"/>
                                  <w:szCs w:val="16"/>
                                  <w:lang w:val="es-MX"/>
                                </w:rPr>
                                <w:t>RG-PRI-02-03</w:t>
                              </w:r>
                            </w:p>
                            <w:p w14:paraId="359C6303" w14:textId="77777777" w:rsidR="00285F80" w:rsidRDefault="00285F80" w:rsidP="00285F80">
                              <w:pPr>
                                <w:jc w:val="center"/>
                                <w:rPr>
                                  <w:sz w:val="16"/>
                                  <w:szCs w:val="16"/>
                                  <w:lang w:val="es-MX"/>
                                </w:rPr>
                              </w:pPr>
                              <w:r>
                                <w:rPr>
                                  <w:sz w:val="16"/>
                                  <w:szCs w:val="16"/>
                                  <w:lang w:val="es-MX"/>
                                </w:rPr>
                                <w:t>VERSIÓN 6</w:t>
                              </w:r>
                            </w:p>
                            <w:p w14:paraId="4B8F4D85" w14:textId="77777777" w:rsidR="00285F80" w:rsidRDefault="00285F80" w:rsidP="00285F80">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E8ABE" w14:textId="77777777" w:rsidR="00285F80" w:rsidRDefault="00285F80" w:rsidP="00285F80">
                                <w:pPr>
                                  <w:jc w:val="center"/>
                                  <w:rPr>
                                    <w:rFonts w:ascii="Lucida Blackletter" w:hAnsi="Lucida Blackletter"/>
                                    <w:sz w:val="32"/>
                                    <w:szCs w:val="32"/>
                                  </w:rPr>
                                </w:pPr>
                                <w:r>
                                  <w:rPr>
                                    <w:rFonts w:ascii="Lucida Blackletter" w:hAnsi="Lucida Blackletter"/>
                                    <w:sz w:val="32"/>
                                    <w:szCs w:val="32"/>
                                  </w:rPr>
                                  <w:t>Colegio “Villa de las Flores” S.C.</w:t>
                                </w:r>
                              </w:p>
                              <w:p w14:paraId="085D9935" w14:textId="77777777" w:rsidR="00285F80" w:rsidRDefault="00285F80" w:rsidP="00285F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9CB353D" w14:textId="77777777" w:rsidR="00285F80" w:rsidRDefault="00285F80" w:rsidP="00285F80">
                                <w:pPr>
                                  <w:jc w:val="center"/>
                                  <w:rPr>
                                    <w:rFonts w:ascii="Monotype Corsiva" w:hAnsi="Monotype Corsiva"/>
                                    <w:sz w:val="24"/>
                                    <w:szCs w:val="24"/>
                                  </w:rPr>
                                </w:pPr>
                                <w:r>
                                  <w:rPr>
                                    <w:rFonts w:ascii="Arial" w:hAnsi="Arial" w:cs="Arial"/>
                                    <w:sz w:val="20"/>
                                    <w:szCs w:val="20"/>
                                  </w:rPr>
                                  <w:t>www.cvf.edu.mx</w:t>
                                </w:r>
                              </w:p>
                              <w:p w14:paraId="53C6145D" w14:textId="77777777" w:rsidR="00285F80" w:rsidRDefault="00285F80" w:rsidP="00285F80">
                                <w:pPr>
                                  <w:jc w:val="center"/>
                                </w:pPr>
                              </w:p>
                              <w:p w14:paraId="71081E41" w14:textId="77777777" w:rsidR="00285F80" w:rsidRDefault="00285F80" w:rsidP="00285F8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77DC3F" id="Grupo 1" o:spid="_x0000_s1026" style="position:absolute;left:0;text-align:left;margin-left:0;margin-top:-26.2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VebMj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3649505A" w14:textId="77777777" w:rsidR="00285F80" w:rsidRDefault="00285F80" w:rsidP="00285F80">
                        <w:pPr>
                          <w:jc w:val="center"/>
                          <w:rPr>
                            <w:sz w:val="16"/>
                            <w:szCs w:val="16"/>
                            <w:lang w:val="es-MX"/>
                          </w:rPr>
                        </w:pPr>
                        <w:r>
                          <w:rPr>
                            <w:sz w:val="16"/>
                            <w:szCs w:val="16"/>
                            <w:lang w:val="es-MX"/>
                          </w:rPr>
                          <w:t>RG-PRI-02-03</w:t>
                        </w:r>
                      </w:p>
                      <w:p w14:paraId="359C6303" w14:textId="77777777" w:rsidR="00285F80" w:rsidRDefault="00285F80" w:rsidP="00285F80">
                        <w:pPr>
                          <w:jc w:val="center"/>
                          <w:rPr>
                            <w:sz w:val="16"/>
                            <w:szCs w:val="16"/>
                            <w:lang w:val="es-MX"/>
                          </w:rPr>
                        </w:pPr>
                        <w:r>
                          <w:rPr>
                            <w:sz w:val="16"/>
                            <w:szCs w:val="16"/>
                            <w:lang w:val="es-MX"/>
                          </w:rPr>
                          <w:t>VERSIÓN 6</w:t>
                        </w:r>
                      </w:p>
                      <w:p w14:paraId="4B8F4D85" w14:textId="77777777" w:rsidR="00285F80" w:rsidRDefault="00285F80" w:rsidP="00285F80">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63E8ABE" w14:textId="77777777" w:rsidR="00285F80" w:rsidRDefault="00285F80" w:rsidP="00285F80">
                          <w:pPr>
                            <w:jc w:val="center"/>
                            <w:rPr>
                              <w:rFonts w:ascii="Lucida Blackletter" w:hAnsi="Lucida Blackletter"/>
                              <w:sz w:val="32"/>
                              <w:szCs w:val="32"/>
                            </w:rPr>
                          </w:pPr>
                          <w:r>
                            <w:rPr>
                              <w:rFonts w:ascii="Lucida Blackletter" w:hAnsi="Lucida Blackletter"/>
                              <w:sz w:val="32"/>
                              <w:szCs w:val="32"/>
                            </w:rPr>
                            <w:t>Colegio “Villa de las Flores” S.C.</w:t>
                          </w:r>
                        </w:p>
                        <w:p w14:paraId="085D9935" w14:textId="77777777" w:rsidR="00285F80" w:rsidRDefault="00285F80" w:rsidP="00285F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9CB353D" w14:textId="77777777" w:rsidR="00285F80" w:rsidRDefault="00285F80" w:rsidP="00285F80">
                          <w:pPr>
                            <w:jc w:val="center"/>
                            <w:rPr>
                              <w:rFonts w:ascii="Monotype Corsiva" w:hAnsi="Monotype Corsiva"/>
                              <w:sz w:val="24"/>
                              <w:szCs w:val="24"/>
                            </w:rPr>
                          </w:pPr>
                          <w:r>
                            <w:rPr>
                              <w:rFonts w:ascii="Arial" w:hAnsi="Arial" w:cs="Arial"/>
                              <w:sz w:val="20"/>
                              <w:szCs w:val="20"/>
                            </w:rPr>
                            <w:t>www.cvf.edu.mx</w:t>
                          </w:r>
                        </w:p>
                        <w:p w14:paraId="53C6145D" w14:textId="77777777" w:rsidR="00285F80" w:rsidRDefault="00285F80" w:rsidP="00285F80">
                          <w:pPr>
                            <w:jc w:val="center"/>
                          </w:pPr>
                        </w:p>
                        <w:p w14:paraId="71081E41" w14:textId="77777777" w:rsidR="00285F80" w:rsidRDefault="00285F80" w:rsidP="00285F80"/>
                      </w:txbxContent>
                    </v:textbox>
                  </v:shape>
                </v:group>
                <w10:wrap anchorx="margin"/>
              </v:group>
            </w:pict>
          </mc:Fallback>
        </mc:AlternateContent>
      </w:r>
    </w:p>
    <w:p w14:paraId="6D080CBD" w14:textId="77777777" w:rsidR="00285F80" w:rsidRDefault="00285F80" w:rsidP="00285F80">
      <w:pPr>
        <w:rPr>
          <w:b/>
          <w:bCs/>
          <w:sz w:val="36"/>
          <w:szCs w:val="36"/>
        </w:rPr>
      </w:pPr>
    </w:p>
    <w:p w14:paraId="68DD9263" w14:textId="77777777" w:rsidR="00285F80" w:rsidRDefault="00285F80" w:rsidP="00285F80">
      <w:pPr>
        <w:jc w:val="center"/>
        <w:rPr>
          <w:b/>
          <w:bCs/>
          <w:sz w:val="36"/>
          <w:szCs w:val="36"/>
        </w:rPr>
      </w:pPr>
    </w:p>
    <w:p w14:paraId="1745D72E" w14:textId="77777777" w:rsidR="00285F80" w:rsidRDefault="00285F80" w:rsidP="00285F80">
      <w:pPr>
        <w:jc w:val="center"/>
        <w:rPr>
          <w:b/>
          <w:bCs/>
          <w:sz w:val="36"/>
          <w:szCs w:val="36"/>
        </w:rPr>
      </w:pPr>
      <w:r>
        <w:rPr>
          <w:b/>
          <w:bCs/>
          <w:sz w:val="36"/>
          <w:szCs w:val="36"/>
        </w:rPr>
        <w:t>PLAN DE CLASE/NOTA TÉCNICA</w:t>
      </w:r>
    </w:p>
    <w:p w14:paraId="6D5CB2CF" w14:textId="050129B9" w:rsidR="00285F80" w:rsidRDefault="00285F80" w:rsidP="00285F80">
      <w:pPr>
        <w:jc w:val="center"/>
        <w:rPr>
          <w:b/>
          <w:bCs/>
          <w:sz w:val="36"/>
          <w:szCs w:val="36"/>
          <w:u w:val="single"/>
        </w:rPr>
      </w:pPr>
      <w:r>
        <w:rPr>
          <w:b/>
          <w:bCs/>
          <w:sz w:val="36"/>
          <w:szCs w:val="36"/>
        </w:rPr>
        <w:t xml:space="preserve">NIVEL: </w:t>
      </w:r>
      <w:r>
        <w:rPr>
          <w:b/>
          <w:bCs/>
          <w:sz w:val="36"/>
          <w:szCs w:val="36"/>
          <w:u w:val="single"/>
        </w:rPr>
        <w:t>PRIMARIA</w:t>
      </w:r>
    </w:p>
    <w:p w14:paraId="18AA4ED7" w14:textId="69B78D07" w:rsidR="00285F80" w:rsidRDefault="00285F80" w:rsidP="00285F80">
      <w:pPr>
        <w:jc w:val="center"/>
        <w:rPr>
          <w:b/>
          <w:bCs/>
          <w:sz w:val="36"/>
          <w:szCs w:val="36"/>
        </w:rPr>
      </w:pPr>
      <w:r>
        <w:rPr>
          <w:b/>
          <w:bCs/>
          <w:sz w:val="36"/>
          <w:szCs w:val="36"/>
          <w:u w:val="single"/>
        </w:rPr>
        <w:t xml:space="preserve">FECHA: JUEVES 08 DE SEPTIEMBRE DE 2022. </w:t>
      </w:r>
    </w:p>
    <w:p w14:paraId="1844AAC2" w14:textId="77777777" w:rsidR="00285F80" w:rsidRDefault="00285F80" w:rsidP="00285F80">
      <w:pPr>
        <w:jc w:val="both"/>
        <w:rPr>
          <w:b/>
          <w:bCs/>
        </w:rPr>
      </w:pPr>
    </w:p>
    <w:p w14:paraId="1D579C2F" w14:textId="448C6E88" w:rsidR="00285F80" w:rsidRDefault="00285F80" w:rsidP="00285F80">
      <w:pPr>
        <w:rPr>
          <w:b/>
          <w:bCs/>
        </w:rPr>
      </w:pPr>
      <w:r>
        <w:rPr>
          <w:b/>
          <w:bCs/>
        </w:rPr>
        <w:t xml:space="preserve">1.- </w:t>
      </w:r>
      <w:r w:rsidRPr="00285F80">
        <w:rPr>
          <w:b/>
          <w:bCs/>
        </w:rPr>
        <w:t xml:space="preserve">NOMBRE DEL PROFESOR: </w:t>
      </w:r>
      <w:r w:rsidRPr="00285F80">
        <w:t>MARITZA CITLALLI MORALES SOTO</w:t>
      </w:r>
      <w:r>
        <w:rPr>
          <w:b/>
          <w:bCs/>
        </w:rPr>
        <w:t>.</w:t>
      </w:r>
      <w:r w:rsidRPr="00285F80">
        <w:t xml:space="preserve"> </w:t>
      </w:r>
      <w:r w:rsidRPr="00285F80">
        <w:rPr>
          <w:b/>
          <w:bCs/>
        </w:rPr>
        <w:t xml:space="preserve">   GRADO:</w:t>
      </w:r>
      <w:r>
        <w:rPr>
          <w:b/>
          <w:bCs/>
        </w:rPr>
        <w:t xml:space="preserve"> 1º</w:t>
      </w:r>
      <w:r w:rsidRPr="00285F80">
        <w:rPr>
          <w:b/>
          <w:bCs/>
        </w:rPr>
        <w:t xml:space="preserve">      GRUPO: </w:t>
      </w:r>
      <w:r>
        <w:rPr>
          <w:b/>
          <w:bCs/>
        </w:rPr>
        <w:t>A</w:t>
      </w:r>
      <w:r w:rsidRPr="00285F80">
        <w:rPr>
          <w:b/>
          <w:bCs/>
        </w:rPr>
        <w:t xml:space="preserve">                                                                         </w:t>
      </w:r>
    </w:p>
    <w:p w14:paraId="450F8A65" w14:textId="6E250EC7" w:rsidR="00285F80" w:rsidRDefault="00285F80" w:rsidP="00285F80">
      <w:pPr>
        <w:jc w:val="both"/>
        <w:rPr>
          <w:b/>
          <w:bCs/>
        </w:rPr>
      </w:pPr>
      <w:r>
        <w:rPr>
          <w:b/>
          <w:bCs/>
        </w:rPr>
        <w:t xml:space="preserve">2.- ASIGNATURA: </w:t>
      </w:r>
      <w:r w:rsidR="003B110C">
        <w:rPr>
          <w:b/>
          <w:bCs/>
        </w:rPr>
        <w:t>Vida saludable.</w:t>
      </w:r>
    </w:p>
    <w:p w14:paraId="003D1DEF" w14:textId="7FE74A48" w:rsidR="00285F80" w:rsidRDefault="00285F80" w:rsidP="00285F80">
      <w:pPr>
        <w:jc w:val="both"/>
        <w:rPr>
          <w:b/>
          <w:bCs/>
        </w:rPr>
      </w:pPr>
      <w:r>
        <w:rPr>
          <w:b/>
          <w:bCs/>
        </w:rPr>
        <w:t xml:space="preserve">3.- TRIMESTRE: </w:t>
      </w:r>
      <w:r w:rsidRPr="00285F80">
        <w:t>PRIMER TRIMESTRE.</w:t>
      </w:r>
    </w:p>
    <w:p w14:paraId="43B21A1D" w14:textId="0366453E" w:rsidR="00285F80" w:rsidRDefault="00285F80" w:rsidP="00285F80">
      <w:pPr>
        <w:jc w:val="both"/>
        <w:rPr>
          <w:b/>
          <w:bCs/>
        </w:rPr>
      </w:pPr>
      <w:r>
        <w:rPr>
          <w:b/>
          <w:bCs/>
        </w:rPr>
        <w:t xml:space="preserve">4.- SEMANA: DEL O5 DE SEPTIEMBRE DE 2022 AL 09 DE SEPTIEMBRE DE 2022. </w:t>
      </w:r>
    </w:p>
    <w:p w14:paraId="22A09E89" w14:textId="1B810A6D" w:rsidR="00285F80" w:rsidRDefault="00285F80" w:rsidP="00285F80">
      <w:pPr>
        <w:jc w:val="both"/>
        <w:rPr>
          <w:b/>
          <w:bCs/>
        </w:rPr>
      </w:pPr>
      <w:r>
        <w:rPr>
          <w:b/>
          <w:bCs/>
        </w:rPr>
        <w:t>5.- TIEMPO:</w:t>
      </w:r>
      <w:r w:rsidR="003B110C">
        <w:rPr>
          <w:b/>
          <w:bCs/>
        </w:rPr>
        <w:t xml:space="preserve"> 20 minutos. </w:t>
      </w:r>
    </w:p>
    <w:p w14:paraId="06EEA106" w14:textId="19B0B777" w:rsidR="00285F80" w:rsidRDefault="00285F80" w:rsidP="00285F80">
      <w:pPr>
        <w:jc w:val="both"/>
        <w:rPr>
          <w:b/>
          <w:bCs/>
        </w:rPr>
      </w:pPr>
      <w:r>
        <w:rPr>
          <w:b/>
          <w:bCs/>
        </w:rPr>
        <w:t>6.- TEMA:</w:t>
      </w:r>
      <w:r w:rsidR="003B110C">
        <w:rPr>
          <w:b/>
          <w:bCs/>
        </w:rPr>
        <w:t xml:space="preserve"> Basura orgánica y basura inorgánica </w:t>
      </w:r>
    </w:p>
    <w:p w14:paraId="326A6CAB" w14:textId="166DCD43" w:rsidR="00285F80" w:rsidRDefault="00285F80" w:rsidP="00285F80">
      <w:pPr>
        <w:jc w:val="both"/>
        <w:rPr>
          <w:b/>
          <w:bCs/>
        </w:rPr>
      </w:pPr>
      <w:bookmarkStart w:id="0" w:name="_Hlk113224777"/>
      <w:r>
        <w:rPr>
          <w:b/>
          <w:bCs/>
        </w:rPr>
        <w:t>7.- PROPÓSITOS:</w:t>
      </w:r>
      <w:r w:rsidR="00166F88">
        <w:rPr>
          <w:b/>
          <w:bCs/>
        </w:rPr>
        <w:t xml:space="preserve"> Los alumnos reconocerán el impacto de los desechos humas en la vida diaria y su clasificación. </w:t>
      </w:r>
    </w:p>
    <w:p w14:paraId="6783C606" w14:textId="5922C376" w:rsidR="00285F80" w:rsidRDefault="00285F80" w:rsidP="00285F80">
      <w:pPr>
        <w:jc w:val="both"/>
        <w:rPr>
          <w:b/>
          <w:bCs/>
        </w:rPr>
      </w:pPr>
      <w:r>
        <w:rPr>
          <w:b/>
          <w:bCs/>
        </w:rPr>
        <w:t>8.- COMPETENCIA:</w:t>
      </w:r>
      <w:r w:rsidR="00166F88">
        <w:rPr>
          <w:b/>
          <w:bCs/>
        </w:rPr>
        <w:t xml:space="preserve"> Que los alumnos logren identificar la diferencia entre basura orgánica y basura inorgánica. </w:t>
      </w:r>
    </w:p>
    <w:p w14:paraId="44A0B6EF" w14:textId="0A6D775E" w:rsidR="00285F80" w:rsidRDefault="00285F80" w:rsidP="00285F80">
      <w:pPr>
        <w:jc w:val="both"/>
        <w:rPr>
          <w:b/>
          <w:bCs/>
        </w:rPr>
      </w:pPr>
      <w:r>
        <w:rPr>
          <w:b/>
          <w:bCs/>
        </w:rPr>
        <w:t>9.- APRENDIZAJE ESPERADO:</w:t>
      </w:r>
      <w:r w:rsidR="00166F88">
        <w:rPr>
          <w:b/>
          <w:bCs/>
        </w:rPr>
        <w:t xml:space="preserve"> Los alumnos lograran la importancia de la reducción de basura, reducción de basura inorgánica y la utilización de la basura orgánica para la creación de composta. </w:t>
      </w:r>
    </w:p>
    <w:p w14:paraId="08FBA3A8" w14:textId="69B69A80" w:rsidR="00285F80" w:rsidRDefault="00285F80" w:rsidP="00285F80">
      <w:pPr>
        <w:jc w:val="both"/>
        <w:rPr>
          <w:b/>
          <w:bCs/>
        </w:rPr>
      </w:pPr>
      <w:r>
        <w:rPr>
          <w:b/>
          <w:bCs/>
        </w:rPr>
        <w:t>10.- CONTENIDOS:</w:t>
      </w:r>
      <w:r w:rsidR="00FD3D9A">
        <w:rPr>
          <w:b/>
          <w:bCs/>
        </w:rPr>
        <w:t xml:space="preserve"> Basura, clasificación, basura orgánica, basura inorgánica, reciclaje y composta. </w:t>
      </w:r>
    </w:p>
    <w:p w14:paraId="08602FA9" w14:textId="787763EC" w:rsidR="00285F80" w:rsidRDefault="00285F80" w:rsidP="00285F80">
      <w:pPr>
        <w:jc w:val="both"/>
        <w:rPr>
          <w:b/>
          <w:bCs/>
        </w:rPr>
      </w:pPr>
      <w:r>
        <w:rPr>
          <w:b/>
          <w:bCs/>
        </w:rPr>
        <w:t>11.- RECURSOS:</w:t>
      </w:r>
      <w:r w:rsidR="003B110C">
        <w:rPr>
          <w:b/>
          <w:bCs/>
        </w:rPr>
        <w:t xml:space="preserve"> </w:t>
      </w:r>
      <w:r w:rsidR="003B110C" w:rsidRPr="003B110C">
        <w:t>Nota técnica, plataforma, proyector, imágenes, pizarrón y plumones.</w:t>
      </w:r>
      <w:r w:rsidR="003B110C">
        <w:rPr>
          <w:b/>
          <w:bCs/>
        </w:rPr>
        <w:t xml:space="preserve"> </w:t>
      </w:r>
    </w:p>
    <w:p w14:paraId="469874F9" w14:textId="3B35EDFF" w:rsidR="00285F80" w:rsidRDefault="00285F80" w:rsidP="00285F80">
      <w:pPr>
        <w:jc w:val="both"/>
        <w:rPr>
          <w:b/>
          <w:bCs/>
        </w:rPr>
      </w:pPr>
      <w:r>
        <w:rPr>
          <w:b/>
          <w:bCs/>
        </w:rPr>
        <w:t>12.- MATERIALES:</w:t>
      </w:r>
      <w:r w:rsidR="003B110C">
        <w:rPr>
          <w:b/>
          <w:bCs/>
        </w:rPr>
        <w:t xml:space="preserve"> </w:t>
      </w:r>
      <w:r w:rsidR="003B110C" w:rsidRPr="003B110C">
        <w:t xml:space="preserve">Cuaderno, colores, imágenes, copias. </w:t>
      </w:r>
    </w:p>
    <w:p w14:paraId="5F8DEAAC" w14:textId="38344CE9" w:rsidR="00285F80" w:rsidRPr="00285F80" w:rsidRDefault="00285F80" w:rsidP="00285F80">
      <w:pPr>
        <w:jc w:val="both"/>
        <w:rPr>
          <w:bCs/>
        </w:rPr>
      </w:pPr>
      <w:r>
        <w:rPr>
          <w:b/>
          <w:bCs/>
        </w:rPr>
        <w:t>13.- IMPLEMENTACIÓN DE ACCIONES DEL P.E.M.C.</w:t>
      </w:r>
      <w:bookmarkStart w:id="1" w:name="_Hlk48642759"/>
      <w:r>
        <w:rPr>
          <w:b/>
          <w:bCs/>
        </w:rPr>
        <w:t xml:space="preserve"> </w:t>
      </w:r>
      <w:bookmarkEnd w:id="1"/>
    </w:p>
    <w:p w14:paraId="6270B1C2" w14:textId="3908ECA2" w:rsidR="00285F80" w:rsidRPr="000F1D27" w:rsidRDefault="00285F80" w:rsidP="00285F80">
      <w:pPr>
        <w:jc w:val="both"/>
        <w:rPr>
          <w:rFonts w:ascii="Arial" w:hAnsi="Arial" w:cs="Arial"/>
          <w:bCs/>
        </w:rPr>
      </w:pPr>
      <w:r>
        <w:rPr>
          <w:rFonts w:ascii="Arial" w:hAnsi="Arial" w:cs="Arial"/>
          <w:b/>
        </w:rPr>
        <w:t xml:space="preserve">14.- </w:t>
      </w:r>
      <w:r w:rsidRPr="003B110C">
        <w:rPr>
          <w:rFonts w:ascii="Arial" w:hAnsi="Arial" w:cs="Arial"/>
          <w:b/>
          <w:color w:val="00B0F0"/>
        </w:rPr>
        <w:t>INICIO:</w:t>
      </w:r>
      <w:r w:rsidR="003B110C">
        <w:rPr>
          <w:rFonts w:ascii="Arial" w:hAnsi="Arial" w:cs="Arial"/>
          <w:b/>
          <w:color w:val="00B0F0"/>
        </w:rPr>
        <w:t xml:space="preserve"> </w:t>
      </w:r>
      <w:r w:rsidR="003B110C" w:rsidRPr="000F1D27">
        <w:rPr>
          <w:rFonts w:ascii="Arial" w:hAnsi="Arial" w:cs="Arial"/>
          <w:bCs/>
        </w:rPr>
        <w:t xml:space="preserve">Para dar inicio con las actividades la maestra realizara unas breves preguntas a los alumnos respecto al tema “Basura orgánica y basura inorgánica” </w:t>
      </w:r>
      <w:r w:rsidR="003B110C" w:rsidRPr="000F1D27">
        <w:rPr>
          <w:rFonts w:ascii="Arial" w:hAnsi="Arial" w:cs="Arial"/>
          <w:bCs/>
          <w:color w:val="00B0F0"/>
        </w:rPr>
        <w:t xml:space="preserve">¿Qué es basura? ¿Qué es basura orgánica? ¿Qué es basura </w:t>
      </w:r>
      <w:r w:rsidR="00D65BE7" w:rsidRPr="000F1D27">
        <w:rPr>
          <w:rFonts w:ascii="Arial" w:hAnsi="Arial" w:cs="Arial"/>
          <w:bCs/>
          <w:color w:val="00B0F0"/>
        </w:rPr>
        <w:t xml:space="preserve">inorgánica? ¿Qué es clasificar? ¿Qué es una composta? ¿Qué es reutilizar? ¿Qué es el cuidado del medio ambiente? ¿Qué es reciclaje? ¿Cómo podemos cuidar el medio ambiente cuidando lo que utilizamos? </w:t>
      </w:r>
      <w:r w:rsidR="00D65BE7" w:rsidRPr="000F1D27">
        <w:rPr>
          <w:rFonts w:ascii="Arial" w:hAnsi="Arial" w:cs="Arial"/>
          <w:bCs/>
        </w:rPr>
        <w:t xml:space="preserve">Estas preguntas las </w:t>
      </w:r>
      <w:r w:rsidR="000F1D27" w:rsidRPr="000F1D27">
        <w:rPr>
          <w:rFonts w:ascii="Arial" w:hAnsi="Arial" w:cs="Arial"/>
          <w:bCs/>
        </w:rPr>
        <w:t>deberán</w:t>
      </w:r>
      <w:r w:rsidR="00D65BE7" w:rsidRPr="000F1D27">
        <w:rPr>
          <w:rFonts w:ascii="Arial" w:hAnsi="Arial" w:cs="Arial"/>
          <w:bCs/>
        </w:rPr>
        <w:t xml:space="preserve"> de responder a través de una breve lluvia de ideas dirigida por parte de la maestra la cual les </w:t>
      </w:r>
      <w:r w:rsidR="000F1D27" w:rsidRPr="000F1D27">
        <w:rPr>
          <w:rFonts w:ascii="Arial" w:hAnsi="Arial" w:cs="Arial"/>
          <w:bCs/>
        </w:rPr>
        <w:t>permitirá</w:t>
      </w:r>
      <w:r w:rsidR="00D65BE7" w:rsidRPr="000F1D27">
        <w:rPr>
          <w:rFonts w:ascii="Arial" w:hAnsi="Arial" w:cs="Arial"/>
          <w:bCs/>
        </w:rPr>
        <w:t xml:space="preserve"> compartir sus aprendizajes previos respecto al tema</w:t>
      </w:r>
      <w:r w:rsidR="000F1D27" w:rsidRPr="000F1D27">
        <w:rPr>
          <w:rFonts w:ascii="Arial" w:hAnsi="Arial" w:cs="Arial"/>
          <w:bCs/>
        </w:rPr>
        <w:t xml:space="preserve">. </w:t>
      </w:r>
    </w:p>
    <w:p w14:paraId="29B02FD6" w14:textId="3CAC8E2F" w:rsidR="000F1D27" w:rsidRDefault="000F1D27" w:rsidP="00285F80">
      <w:pPr>
        <w:jc w:val="both"/>
        <w:rPr>
          <w:rFonts w:ascii="Arial" w:hAnsi="Arial" w:cs="Arial"/>
          <w:bCs/>
        </w:rPr>
      </w:pPr>
      <w:r w:rsidRPr="000F1D27">
        <w:rPr>
          <w:rFonts w:ascii="Arial" w:hAnsi="Arial" w:cs="Arial"/>
          <w:bCs/>
        </w:rPr>
        <w:t>Observaran las imágenes presentadas por parte de la maestra.</w:t>
      </w:r>
      <w:bookmarkEnd w:id="0"/>
      <w:r w:rsidRPr="000F1D27">
        <w:rPr>
          <w:rFonts w:ascii="Arial" w:hAnsi="Arial" w:cs="Arial"/>
          <w:bCs/>
        </w:rPr>
        <w:t xml:space="preserve"> </w:t>
      </w:r>
    </w:p>
    <w:p w14:paraId="42D77B4A" w14:textId="1F333098" w:rsidR="000F1D27" w:rsidRPr="000F1D27" w:rsidRDefault="000F1D27" w:rsidP="000F1D27">
      <w:pPr>
        <w:jc w:val="center"/>
        <w:rPr>
          <w:rFonts w:ascii="Arial" w:hAnsi="Arial" w:cs="Arial"/>
          <w:bCs/>
        </w:rPr>
      </w:pPr>
      <w:r>
        <w:rPr>
          <w:noProof/>
        </w:rPr>
        <w:drawing>
          <wp:inline distT="0" distB="0" distL="0" distR="0" wp14:anchorId="321DCC04" wp14:editId="7D5CAC32">
            <wp:extent cx="5230427" cy="1637148"/>
            <wp:effectExtent l="0" t="0" r="8890" b="1270"/>
            <wp:docPr id="33" name="Imagen 33" descr="Resultado de imagen de basura organica e inorg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basura organica e inorganica"/>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21" b="7473"/>
                    <a:stretch/>
                  </pic:blipFill>
                  <pic:spPr bwMode="auto">
                    <a:xfrm>
                      <a:off x="0" y="0"/>
                      <a:ext cx="5239762" cy="1640070"/>
                    </a:xfrm>
                    <a:prstGeom prst="rect">
                      <a:avLst/>
                    </a:prstGeom>
                    <a:noFill/>
                    <a:ln>
                      <a:noFill/>
                    </a:ln>
                    <a:extLst>
                      <a:ext uri="{53640926-AAD7-44D8-BBD7-CCE9431645EC}">
                        <a14:shadowObscured xmlns:a14="http://schemas.microsoft.com/office/drawing/2010/main"/>
                      </a:ext>
                    </a:extLst>
                  </pic:spPr>
                </pic:pic>
              </a:graphicData>
            </a:graphic>
          </wp:inline>
        </w:drawing>
      </w:r>
    </w:p>
    <w:p w14:paraId="3DC00BCB" w14:textId="77777777" w:rsidR="000F1D27" w:rsidRDefault="000F1D27" w:rsidP="00285F80">
      <w:pPr>
        <w:jc w:val="both"/>
        <w:rPr>
          <w:rFonts w:ascii="Arial" w:hAnsi="Arial" w:cs="Arial"/>
          <w:b/>
        </w:rPr>
      </w:pPr>
    </w:p>
    <w:p w14:paraId="78D1D4E3" w14:textId="7475FA16" w:rsidR="000F1D27" w:rsidRPr="000F1D27" w:rsidRDefault="00285F80" w:rsidP="000F1D27">
      <w:pPr>
        <w:jc w:val="both"/>
        <w:rPr>
          <w:rFonts w:ascii="Arial" w:eastAsiaTheme="minorHAnsi" w:hAnsi="Arial" w:cs="Arial"/>
          <w:color w:val="000000" w:themeColor="text1"/>
          <w:lang w:val="es-MX" w:eastAsia="en-US" w:bidi="ar-SA"/>
        </w:rPr>
      </w:pPr>
      <w:r>
        <w:rPr>
          <w:rFonts w:ascii="Arial" w:hAnsi="Arial" w:cs="Arial"/>
          <w:b/>
          <w:bCs/>
        </w:rPr>
        <w:t xml:space="preserve">15.- </w:t>
      </w:r>
      <w:r w:rsidRPr="000F1D27">
        <w:rPr>
          <w:rFonts w:ascii="Arial" w:hAnsi="Arial" w:cs="Arial"/>
          <w:b/>
          <w:bCs/>
          <w:color w:val="CC99FF"/>
        </w:rPr>
        <w:t>DESARROLLO:</w:t>
      </w:r>
      <w:r w:rsidR="000F1D27" w:rsidRPr="000F1D27">
        <w:rPr>
          <w:rFonts w:ascii="Arial" w:hAnsi="Arial" w:cs="Arial"/>
          <w:b/>
          <w:bCs/>
          <w:color w:val="CC99FF"/>
        </w:rPr>
        <w:t xml:space="preserve"> </w:t>
      </w:r>
      <w:bookmarkStart w:id="2" w:name="_Hlk113224909"/>
      <w:r w:rsidR="000F1D27">
        <w:rPr>
          <w:rFonts w:ascii="Arial" w:hAnsi="Arial" w:cs="Arial"/>
          <w:color w:val="000000" w:themeColor="text1"/>
        </w:rPr>
        <w:t>L</w:t>
      </w:r>
      <w:r w:rsidR="000F1D27" w:rsidRPr="000F1D27">
        <w:rPr>
          <w:rFonts w:ascii="Arial" w:hAnsi="Arial" w:cs="Arial"/>
          <w:color w:val="000000" w:themeColor="text1"/>
        </w:rPr>
        <w:t xml:space="preserve">os alumnos deberán de escuchar la explicación dada por la maestra respecto a los temas </w:t>
      </w:r>
      <w:r w:rsidR="000F1D27">
        <w:rPr>
          <w:rFonts w:ascii="Arial" w:hAnsi="Arial" w:cs="Arial"/>
          <w:color w:val="000000" w:themeColor="text1"/>
        </w:rPr>
        <w:t>“L</w:t>
      </w:r>
      <w:r w:rsidR="00596068">
        <w:rPr>
          <w:rFonts w:ascii="Arial" w:hAnsi="Arial" w:cs="Arial"/>
          <w:color w:val="000000" w:themeColor="text1"/>
        </w:rPr>
        <w:t xml:space="preserve">a basura orgánica y la basura inorgánica” </w:t>
      </w:r>
    </w:p>
    <w:p w14:paraId="24E0F9FC" w14:textId="1816BEBC" w:rsidR="000F1D27" w:rsidRPr="00596068" w:rsidRDefault="00596068" w:rsidP="000F1D27">
      <w:pPr>
        <w:jc w:val="center"/>
        <w:rPr>
          <w:rFonts w:ascii="Arial" w:hAnsi="Arial" w:cs="Arial"/>
          <w:b/>
          <w:bCs/>
          <w:color w:val="CC99FF"/>
        </w:rPr>
      </w:pPr>
      <w:r w:rsidRPr="00596068">
        <w:rPr>
          <w:rFonts w:ascii="Arial" w:hAnsi="Arial" w:cs="Arial"/>
          <w:b/>
          <w:bCs/>
          <w:color w:val="CC99FF"/>
        </w:rPr>
        <w:t>¿QUÉ ES RECICLAJE?</w:t>
      </w:r>
    </w:p>
    <w:p w14:paraId="65E2F337" w14:textId="77777777" w:rsidR="000F1D27" w:rsidRPr="000F1D27" w:rsidRDefault="000F1D27" w:rsidP="000F1D27">
      <w:pPr>
        <w:jc w:val="both"/>
        <w:rPr>
          <w:rFonts w:ascii="Arial" w:hAnsi="Arial" w:cs="Arial"/>
        </w:rPr>
      </w:pPr>
      <w:r w:rsidRPr="000F1D27">
        <w:rPr>
          <w:rFonts w:ascii="Arial" w:hAnsi="Arial" w:cs="Arial"/>
        </w:rPr>
        <w:lastRenderedPageBreak/>
        <w:t>El reciclaje es una las alternativas utilizadas para reducir el volumen de los residuos sólidos. Este proceso consiste en recuperar materiales reciclables que fueron descartados y que pueden utilizarse para elaborar otros productos o el mismo.</w:t>
      </w:r>
    </w:p>
    <w:p w14:paraId="4E996770" w14:textId="77777777" w:rsidR="000F1D27" w:rsidRPr="000F1D27" w:rsidRDefault="000F1D27" w:rsidP="000F1D27">
      <w:pPr>
        <w:jc w:val="both"/>
        <w:rPr>
          <w:rFonts w:ascii="Arial" w:hAnsi="Arial" w:cs="Arial"/>
        </w:rPr>
      </w:pPr>
      <w:r w:rsidRPr="000F1D27">
        <w:rPr>
          <w:rFonts w:ascii="Arial" w:hAnsi="Arial" w:cs="Arial"/>
        </w:rPr>
        <w:t>Como reciclaje o reciclamiento se conoce el proceso que consiste en la transformación de desechos o materiales usados en nuevos bienes o productos para su reutilización.</w:t>
      </w:r>
    </w:p>
    <w:p w14:paraId="6E220116" w14:textId="749CF6F5" w:rsidR="000F1D27" w:rsidRPr="00596068" w:rsidRDefault="00596068" w:rsidP="000F1D27">
      <w:pPr>
        <w:jc w:val="center"/>
        <w:rPr>
          <w:rFonts w:ascii="Arial" w:hAnsi="Arial" w:cs="Arial"/>
          <w:b/>
          <w:bCs/>
          <w:color w:val="CC99FF"/>
        </w:rPr>
      </w:pPr>
      <w:r w:rsidRPr="00596068">
        <w:rPr>
          <w:rFonts w:ascii="Arial" w:hAnsi="Arial" w:cs="Arial"/>
          <w:b/>
          <w:bCs/>
          <w:color w:val="CC99FF"/>
        </w:rPr>
        <w:t xml:space="preserve">EJEMPLOS DE MATERIALES RECICLADOS: </w:t>
      </w:r>
    </w:p>
    <w:p w14:paraId="29909B2F" w14:textId="77777777" w:rsidR="000F1D27" w:rsidRPr="000F1D27" w:rsidRDefault="000F1D27" w:rsidP="000F1D27">
      <w:pPr>
        <w:pStyle w:val="Prrafodelista"/>
        <w:widowControl w:val="0"/>
        <w:numPr>
          <w:ilvl w:val="0"/>
          <w:numId w:val="7"/>
        </w:numPr>
        <w:autoSpaceDE w:val="0"/>
        <w:autoSpaceDN w:val="0"/>
        <w:spacing w:after="0" w:line="240" w:lineRule="auto"/>
        <w:jc w:val="both"/>
        <w:rPr>
          <w:rFonts w:ascii="Arial" w:hAnsi="Arial" w:cs="Arial"/>
        </w:rPr>
      </w:pPr>
      <w:r w:rsidRPr="000F1D27">
        <w:rPr>
          <w:rFonts w:ascii="Arial" w:hAnsi="Arial" w:cs="Arial"/>
        </w:rPr>
        <w:t xml:space="preserve">Vidrios. </w:t>
      </w:r>
    </w:p>
    <w:p w14:paraId="2B9E2D05" w14:textId="77777777" w:rsidR="000F1D27" w:rsidRPr="000F1D27" w:rsidRDefault="000F1D27" w:rsidP="000F1D27">
      <w:pPr>
        <w:pStyle w:val="Prrafodelista"/>
        <w:widowControl w:val="0"/>
        <w:numPr>
          <w:ilvl w:val="0"/>
          <w:numId w:val="7"/>
        </w:numPr>
        <w:autoSpaceDE w:val="0"/>
        <w:autoSpaceDN w:val="0"/>
        <w:spacing w:after="0" w:line="240" w:lineRule="auto"/>
        <w:jc w:val="both"/>
        <w:rPr>
          <w:rFonts w:ascii="Arial" w:hAnsi="Arial" w:cs="Arial"/>
        </w:rPr>
      </w:pPr>
      <w:r w:rsidRPr="000F1D27">
        <w:rPr>
          <w:rFonts w:ascii="Arial" w:hAnsi="Arial" w:cs="Arial"/>
        </w:rPr>
        <w:t xml:space="preserve">Botellas de plástico. </w:t>
      </w:r>
    </w:p>
    <w:p w14:paraId="0A7E5178" w14:textId="77777777" w:rsidR="00596068" w:rsidRDefault="000F1D27" w:rsidP="00596068">
      <w:pPr>
        <w:pStyle w:val="Prrafodelista"/>
        <w:widowControl w:val="0"/>
        <w:numPr>
          <w:ilvl w:val="0"/>
          <w:numId w:val="7"/>
        </w:numPr>
        <w:autoSpaceDE w:val="0"/>
        <w:autoSpaceDN w:val="0"/>
        <w:spacing w:after="0" w:line="240" w:lineRule="auto"/>
        <w:jc w:val="both"/>
        <w:rPr>
          <w:rFonts w:ascii="Arial" w:hAnsi="Arial" w:cs="Arial"/>
        </w:rPr>
      </w:pPr>
      <w:r w:rsidRPr="000F1D27">
        <w:rPr>
          <w:rFonts w:ascii="Arial" w:hAnsi="Arial" w:cs="Arial"/>
        </w:rPr>
        <w:t xml:space="preserve">Papel. </w:t>
      </w:r>
    </w:p>
    <w:p w14:paraId="0DA703AA" w14:textId="54D1AA47" w:rsidR="000F1D27" w:rsidRPr="00596068" w:rsidRDefault="000F1D27" w:rsidP="00596068">
      <w:pPr>
        <w:pStyle w:val="Prrafodelista"/>
        <w:widowControl w:val="0"/>
        <w:numPr>
          <w:ilvl w:val="0"/>
          <w:numId w:val="7"/>
        </w:numPr>
        <w:autoSpaceDE w:val="0"/>
        <w:autoSpaceDN w:val="0"/>
        <w:spacing w:after="0" w:line="240" w:lineRule="auto"/>
        <w:jc w:val="both"/>
        <w:rPr>
          <w:rFonts w:ascii="Arial" w:hAnsi="Arial" w:cs="Arial"/>
        </w:rPr>
      </w:pPr>
      <w:r w:rsidRPr="00596068">
        <w:rPr>
          <w:rFonts w:ascii="Arial" w:hAnsi="Arial" w:cs="Arial"/>
        </w:rPr>
        <w:t xml:space="preserve">Cartón. </w:t>
      </w:r>
    </w:p>
    <w:p w14:paraId="5B443C97" w14:textId="29F6CA00" w:rsidR="000F1D27" w:rsidRPr="00596068" w:rsidRDefault="00596068" w:rsidP="00596068">
      <w:pPr>
        <w:jc w:val="center"/>
        <w:rPr>
          <w:rFonts w:ascii="Arial" w:hAnsi="Arial" w:cs="Arial"/>
          <w:b/>
          <w:bCs/>
          <w:color w:val="CC99FF"/>
        </w:rPr>
      </w:pPr>
      <w:r w:rsidRPr="00596068">
        <w:rPr>
          <w:rFonts w:ascii="Arial" w:hAnsi="Arial" w:cs="Arial"/>
          <w:b/>
          <w:bCs/>
          <w:color w:val="CC99FF"/>
        </w:rPr>
        <w:t>¿CÓMO SE CLASIFICA?</w:t>
      </w:r>
    </w:p>
    <w:p w14:paraId="63D550A8" w14:textId="77777777" w:rsidR="000F1D27" w:rsidRPr="000F1D27" w:rsidRDefault="000F1D27" w:rsidP="000F1D27">
      <w:pPr>
        <w:jc w:val="both"/>
        <w:rPr>
          <w:rFonts w:ascii="Arial" w:hAnsi="Arial" w:cs="Arial"/>
        </w:rPr>
      </w:pPr>
      <w:r w:rsidRPr="000F1D27">
        <w:rPr>
          <w:rFonts w:ascii="Arial" w:hAnsi="Arial" w:cs="Arial"/>
        </w:rPr>
        <w:t>Para la separación de los materiales, se ha venido implementando un sistema de colores en los contenedores de basura (que pueden variar en diferentes países), para facilitar la recolección. Los colores básicos, son los siguientes:</w:t>
      </w:r>
    </w:p>
    <w:p w14:paraId="09843B24" w14:textId="77777777" w:rsidR="000F1D27" w:rsidRPr="000F1D27" w:rsidRDefault="000F1D27" w:rsidP="000F1D27">
      <w:pPr>
        <w:pStyle w:val="Prrafodelista"/>
        <w:widowControl w:val="0"/>
        <w:numPr>
          <w:ilvl w:val="0"/>
          <w:numId w:val="8"/>
        </w:numPr>
        <w:autoSpaceDE w:val="0"/>
        <w:autoSpaceDN w:val="0"/>
        <w:spacing w:after="0" w:line="240" w:lineRule="auto"/>
        <w:jc w:val="both"/>
        <w:rPr>
          <w:rFonts w:ascii="Arial" w:hAnsi="Arial" w:cs="Arial"/>
        </w:rPr>
      </w:pPr>
      <w:r w:rsidRPr="000F1D27">
        <w:rPr>
          <w:rFonts w:ascii="Arial" w:hAnsi="Arial" w:cs="Arial"/>
        </w:rPr>
        <w:t>Color azul, para papel y cartón.</w:t>
      </w:r>
    </w:p>
    <w:p w14:paraId="30DD7C17" w14:textId="77777777" w:rsidR="000F1D27" w:rsidRPr="000F1D27" w:rsidRDefault="000F1D27" w:rsidP="000F1D27">
      <w:pPr>
        <w:pStyle w:val="Prrafodelista"/>
        <w:widowControl w:val="0"/>
        <w:numPr>
          <w:ilvl w:val="0"/>
          <w:numId w:val="8"/>
        </w:numPr>
        <w:autoSpaceDE w:val="0"/>
        <w:autoSpaceDN w:val="0"/>
        <w:spacing w:after="0" w:line="240" w:lineRule="auto"/>
        <w:jc w:val="both"/>
        <w:rPr>
          <w:rFonts w:ascii="Arial" w:hAnsi="Arial" w:cs="Arial"/>
        </w:rPr>
      </w:pPr>
      <w:r w:rsidRPr="000F1D27">
        <w:rPr>
          <w:rFonts w:ascii="Arial" w:hAnsi="Arial" w:cs="Arial"/>
        </w:rPr>
        <w:t>Color amarillo, para envases plásticos y metálicos.</w:t>
      </w:r>
    </w:p>
    <w:p w14:paraId="3BEE580C" w14:textId="77777777" w:rsidR="000F1D27" w:rsidRPr="000F1D27" w:rsidRDefault="000F1D27" w:rsidP="000F1D27">
      <w:pPr>
        <w:pStyle w:val="Prrafodelista"/>
        <w:widowControl w:val="0"/>
        <w:numPr>
          <w:ilvl w:val="0"/>
          <w:numId w:val="8"/>
        </w:numPr>
        <w:autoSpaceDE w:val="0"/>
        <w:autoSpaceDN w:val="0"/>
        <w:spacing w:after="0" w:line="240" w:lineRule="auto"/>
        <w:jc w:val="both"/>
        <w:rPr>
          <w:rFonts w:ascii="Arial" w:hAnsi="Arial" w:cs="Arial"/>
        </w:rPr>
      </w:pPr>
      <w:r w:rsidRPr="000F1D27">
        <w:rPr>
          <w:rFonts w:ascii="Arial" w:hAnsi="Arial" w:cs="Arial"/>
        </w:rPr>
        <w:t>Color verde, para vidrio.</w:t>
      </w:r>
    </w:p>
    <w:p w14:paraId="41B48818" w14:textId="5A18D783" w:rsidR="000F1D27" w:rsidRPr="000F1D27" w:rsidRDefault="000F1D27" w:rsidP="000F1D27">
      <w:pPr>
        <w:ind w:left="360"/>
        <w:jc w:val="center"/>
        <w:rPr>
          <w:rFonts w:ascii="Arial" w:hAnsi="Arial" w:cs="Arial"/>
        </w:rPr>
      </w:pPr>
      <w:r w:rsidRPr="000F1D27">
        <w:rPr>
          <w:rFonts w:ascii="Arial" w:hAnsi="Arial" w:cs="Arial"/>
          <w:noProof/>
        </w:rPr>
        <w:drawing>
          <wp:inline distT="0" distB="0" distL="0" distR="0" wp14:anchorId="41899E22" wp14:editId="2BB501F5">
            <wp:extent cx="1382395" cy="967740"/>
            <wp:effectExtent l="0" t="0" r="825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2395" cy="967740"/>
                    </a:xfrm>
                    <a:prstGeom prst="rect">
                      <a:avLst/>
                    </a:prstGeom>
                    <a:noFill/>
                    <a:ln>
                      <a:noFill/>
                    </a:ln>
                  </pic:spPr>
                </pic:pic>
              </a:graphicData>
            </a:graphic>
          </wp:inline>
        </w:drawing>
      </w:r>
    </w:p>
    <w:p w14:paraId="45D5E25A" w14:textId="0E7CF62E" w:rsidR="000F1D27" w:rsidRPr="00596068" w:rsidRDefault="00596068" w:rsidP="000F1D27">
      <w:pPr>
        <w:jc w:val="center"/>
        <w:rPr>
          <w:rFonts w:ascii="Arial" w:hAnsi="Arial" w:cs="Arial"/>
          <w:b/>
          <w:bCs/>
          <w:color w:val="CC99FF"/>
        </w:rPr>
      </w:pPr>
      <w:r w:rsidRPr="00596068">
        <w:rPr>
          <w:rFonts w:ascii="Arial" w:hAnsi="Arial" w:cs="Arial"/>
          <w:b/>
          <w:bCs/>
          <w:color w:val="CC99FF"/>
        </w:rPr>
        <w:t>SÍMBOLO DE RECICLAJE.</w:t>
      </w:r>
    </w:p>
    <w:p w14:paraId="3959642C" w14:textId="77777777" w:rsidR="000F1D27" w:rsidRPr="000F1D27" w:rsidRDefault="000F1D27" w:rsidP="000F1D27">
      <w:pPr>
        <w:jc w:val="both"/>
        <w:rPr>
          <w:rFonts w:ascii="Arial" w:hAnsi="Arial" w:cs="Arial"/>
        </w:rPr>
      </w:pPr>
      <w:r w:rsidRPr="000F1D27">
        <w:rPr>
          <w:rFonts w:ascii="Arial" w:hAnsi="Arial" w:cs="Arial"/>
        </w:rPr>
        <w:t xml:space="preserve">El logo o símbolo de reciclaje más conocido es el anillo o círculo de </w:t>
      </w:r>
      <w:proofErr w:type="spellStart"/>
      <w:r w:rsidRPr="000F1D27">
        <w:rPr>
          <w:rFonts w:ascii="Arial" w:hAnsi="Arial" w:cs="Arial"/>
        </w:rPr>
        <w:t>Möbius</w:t>
      </w:r>
      <w:proofErr w:type="spellEnd"/>
      <w:r w:rsidRPr="000F1D27">
        <w:rPr>
          <w:rFonts w:ascii="Arial" w:hAnsi="Arial" w:cs="Arial"/>
        </w:rPr>
        <w:t>, compuesto por tres flechas dispuestas como un triángulo, que se doblan en sentido horario y representan las tres partes de que consta el ciclo: recogida, reciclaje y reutilización.</w:t>
      </w:r>
    </w:p>
    <w:p w14:paraId="3564BEC8" w14:textId="3D46F637" w:rsidR="000F1D27" w:rsidRPr="000F1D27" w:rsidRDefault="000F1D27" w:rsidP="000F1D27">
      <w:pPr>
        <w:jc w:val="center"/>
        <w:rPr>
          <w:rFonts w:ascii="Arial" w:hAnsi="Arial" w:cs="Arial"/>
          <w:b/>
          <w:bCs/>
          <w:color w:val="76EDFA"/>
        </w:rPr>
      </w:pPr>
      <w:r w:rsidRPr="000F1D27">
        <w:rPr>
          <w:rFonts w:ascii="Arial" w:hAnsi="Arial" w:cs="Arial"/>
          <w:noProof/>
        </w:rPr>
        <w:drawing>
          <wp:inline distT="0" distB="0" distL="0" distR="0" wp14:anchorId="5784612E" wp14:editId="5F1B8194">
            <wp:extent cx="1605280" cy="690880"/>
            <wp:effectExtent l="0" t="0" r="0"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280" cy="690880"/>
                    </a:xfrm>
                    <a:prstGeom prst="rect">
                      <a:avLst/>
                    </a:prstGeom>
                    <a:noFill/>
                    <a:ln>
                      <a:noFill/>
                    </a:ln>
                  </pic:spPr>
                </pic:pic>
              </a:graphicData>
            </a:graphic>
          </wp:inline>
        </w:drawing>
      </w:r>
    </w:p>
    <w:p w14:paraId="74F7CD7A" w14:textId="49CE2CAB" w:rsidR="000F1D27" w:rsidRPr="00596068" w:rsidRDefault="00596068" w:rsidP="000F1D27">
      <w:pPr>
        <w:jc w:val="center"/>
        <w:rPr>
          <w:rFonts w:ascii="Arial" w:hAnsi="Arial" w:cs="Arial"/>
          <w:b/>
          <w:bCs/>
          <w:color w:val="CC99FF"/>
        </w:rPr>
      </w:pPr>
      <w:r w:rsidRPr="00596068">
        <w:rPr>
          <w:rFonts w:ascii="Arial" w:hAnsi="Arial" w:cs="Arial"/>
          <w:b/>
          <w:bCs/>
          <w:color w:val="CC99FF"/>
        </w:rPr>
        <w:t xml:space="preserve">IMPORTANCIA DEL RECICLAJE. </w:t>
      </w:r>
    </w:p>
    <w:p w14:paraId="6192C4D1" w14:textId="77777777" w:rsidR="000F1D27" w:rsidRPr="000F1D27" w:rsidRDefault="000F1D27" w:rsidP="000F1D27">
      <w:pPr>
        <w:jc w:val="both"/>
        <w:rPr>
          <w:rFonts w:ascii="Arial" w:hAnsi="Arial" w:cs="Arial"/>
        </w:rPr>
      </w:pPr>
      <w:r w:rsidRPr="000F1D27">
        <w:rPr>
          <w:rFonts w:ascii="Arial" w:hAnsi="Arial" w:cs="Arial"/>
        </w:rPr>
        <w:t>La importancia del reciclaje para nuestra sociedad actual radica en que nos permite hacer una utilización racional de recursos naturales, especialmente de los no renovables, lo cual se traduce en su preservación, la protección del medio ambiente y la disminución de la contaminación.</w:t>
      </w:r>
    </w:p>
    <w:p w14:paraId="56957DBC" w14:textId="77777777" w:rsidR="000F1D27" w:rsidRPr="000F1D27" w:rsidRDefault="000F1D27" w:rsidP="000F1D27">
      <w:pPr>
        <w:jc w:val="both"/>
        <w:rPr>
          <w:rFonts w:ascii="Arial" w:hAnsi="Arial" w:cs="Arial"/>
        </w:rPr>
      </w:pPr>
      <w:r w:rsidRPr="000F1D27">
        <w:rPr>
          <w:rFonts w:ascii="Arial" w:hAnsi="Arial" w:cs="Arial"/>
        </w:rPr>
        <w:t>El reciclaje, además, se inserta dentro de un modelo ecológico de sustentabilidad, que se basa en el aprovechamiento de los recursos sin producir daños o alteraciones perjudiciales en el medio ambiente, respetando los ciclos naturales de regeneración de las materias.</w:t>
      </w:r>
    </w:p>
    <w:p w14:paraId="40058025" w14:textId="77777777" w:rsidR="000F1D27" w:rsidRPr="000F1D27" w:rsidRDefault="000F1D27" w:rsidP="000F1D27">
      <w:pPr>
        <w:jc w:val="both"/>
        <w:rPr>
          <w:rFonts w:ascii="Arial" w:hAnsi="Arial" w:cs="Arial"/>
        </w:rPr>
      </w:pPr>
      <w:r w:rsidRPr="000F1D27">
        <w:rPr>
          <w:rFonts w:ascii="Arial" w:hAnsi="Arial" w:cs="Arial"/>
        </w:rPr>
        <w:t>Por otro lado, el reciclaje hace posible la disminución de los costes de producción para algunas industrias, mientras que para los ciudadanos puede ser beneficioso en el sentido de que les permite generar ingresos mediante la venta de material reciclable a las empresas recicladoras.</w:t>
      </w:r>
    </w:p>
    <w:p w14:paraId="2E11E608" w14:textId="0BD564E7" w:rsidR="000F1D27" w:rsidRPr="000F1D27" w:rsidRDefault="000F1D27" w:rsidP="000F1D27">
      <w:pPr>
        <w:jc w:val="center"/>
        <w:rPr>
          <w:rFonts w:ascii="Arial" w:hAnsi="Arial" w:cs="Arial"/>
          <w:b/>
          <w:bCs/>
          <w:color w:val="76EDFA"/>
        </w:rPr>
      </w:pPr>
      <w:r w:rsidRPr="000F1D27">
        <w:rPr>
          <w:rFonts w:ascii="Arial" w:hAnsi="Arial" w:cs="Arial"/>
          <w:noProof/>
        </w:rPr>
        <w:drawing>
          <wp:inline distT="0" distB="0" distL="0" distR="0" wp14:anchorId="0C9111F5" wp14:editId="644024EC">
            <wp:extent cx="1329055" cy="1010285"/>
            <wp:effectExtent l="0" t="0" r="0" b="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055" cy="1010285"/>
                    </a:xfrm>
                    <a:prstGeom prst="rect">
                      <a:avLst/>
                    </a:prstGeom>
                    <a:noFill/>
                    <a:ln>
                      <a:noFill/>
                    </a:ln>
                  </pic:spPr>
                </pic:pic>
              </a:graphicData>
            </a:graphic>
          </wp:inline>
        </w:drawing>
      </w:r>
    </w:p>
    <w:p w14:paraId="7FB28B88" w14:textId="694A9D6D" w:rsidR="000F1D27" w:rsidRPr="00596068" w:rsidRDefault="00596068" w:rsidP="000F1D27">
      <w:pPr>
        <w:jc w:val="center"/>
        <w:rPr>
          <w:rFonts w:ascii="Arial" w:hAnsi="Arial" w:cs="Arial"/>
          <w:b/>
          <w:bCs/>
          <w:color w:val="CC99FF"/>
        </w:rPr>
      </w:pPr>
      <w:r w:rsidRPr="00596068">
        <w:rPr>
          <w:rFonts w:ascii="Arial" w:hAnsi="Arial" w:cs="Arial"/>
          <w:b/>
          <w:bCs/>
          <w:color w:val="CC99FF"/>
        </w:rPr>
        <w:t>BASURA.</w:t>
      </w:r>
    </w:p>
    <w:p w14:paraId="32FA181C" w14:textId="3A222C1E" w:rsidR="000F1D27" w:rsidRPr="000F1D27" w:rsidRDefault="000F1D27" w:rsidP="000F1D27">
      <w:pPr>
        <w:jc w:val="both"/>
        <w:rPr>
          <w:rFonts w:ascii="Arial" w:hAnsi="Arial" w:cs="Arial"/>
        </w:rPr>
      </w:pPr>
      <w:r w:rsidRPr="000F1D27">
        <w:rPr>
          <w:rFonts w:ascii="Arial" w:hAnsi="Arial" w:cs="Arial"/>
        </w:rPr>
        <w:lastRenderedPageBreak/>
        <w:t xml:space="preserve">Son todos aquellos desechos o desperdicios que generan los seres humanos que no sirven o son desechados </w:t>
      </w:r>
      <w:r w:rsidR="00596068" w:rsidRPr="000F1D27">
        <w:rPr>
          <w:rFonts w:ascii="Arial" w:hAnsi="Arial" w:cs="Arial"/>
        </w:rPr>
        <w:t>porque</w:t>
      </w:r>
      <w:r w:rsidRPr="000F1D27">
        <w:rPr>
          <w:rFonts w:ascii="Arial" w:hAnsi="Arial" w:cs="Arial"/>
        </w:rPr>
        <w:t xml:space="preserve"> ya no son utilizados por los </w:t>
      </w:r>
      <w:proofErr w:type="spellStart"/>
      <w:proofErr w:type="gramStart"/>
      <w:r w:rsidRPr="000F1D27">
        <w:rPr>
          <w:rFonts w:ascii="Arial" w:hAnsi="Arial" w:cs="Arial"/>
        </w:rPr>
        <w:t>hombres.Cuando</w:t>
      </w:r>
      <w:proofErr w:type="spellEnd"/>
      <w:proofErr w:type="gramEnd"/>
      <w:r w:rsidRPr="000F1D27">
        <w:rPr>
          <w:rFonts w:ascii="Arial" w:hAnsi="Arial" w:cs="Arial"/>
        </w:rPr>
        <w:t xml:space="preserve"> hablamos de “basura” nos referimos a cualquier residuo, es decir, a cualquier material no deseado o conjunto de ellos, generalmente en estado sólido, aunque también pueden encontrarse en los estados líquido y gaseoso, que tiene su origen en distintas actividades humanas o animales que producen desperdicios que se pretenden desechar. Esta basura normalmente se deposita en lugares específicos destinados a su recolección, como contenedores, tras la cual irá a parar a vertederos.</w:t>
      </w:r>
    </w:p>
    <w:p w14:paraId="3F7BC01D" w14:textId="79F53345" w:rsidR="000F1D27" w:rsidRPr="00596068" w:rsidRDefault="00596068" w:rsidP="000F1D27">
      <w:pPr>
        <w:jc w:val="center"/>
        <w:rPr>
          <w:rFonts w:ascii="Arial" w:hAnsi="Arial" w:cs="Arial"/>
          <w:b/>
          <w:bCs/>
          <w:color w:val="CC99FF"/>
        </w:rPr>
      </w:pPr>
      <w:r w:rsidRPr="00596068">
        <w:rPr>
          <w:rFonts w:ascii="Arial" w:hAnsi="Arial" w:cs="Arial"/>
          <w:b/>
          <w:bCs/>
          <w:color w:val="CC99FF"/>
        </w:rPr>
        <w:t>BASURA ORGÁNICA.</w:t>
      </w:r>
    </w:p>
    <w:p w14:paraId="0985FF7E" w14:textId="77777777" w:rsidR="000F1D27" w:rsidRPr="000F1D27" w:rsidRDefault="000F1D27" w:rsidP="000F1D27">
      <w:pPr>
        <w:jc w:val="both"/>
        <w:rPr>
          <w:rFonts w:ascii="Arial" w:hAnsi="Arial" w:cs="Arial"/>
        </w:rPr>
      </w:pPr>
      <w:r w:rsidRPr="000F1D27">
        <w:rPr>
          <w:rFonts w:ascii="Arial" w:hAnsi="Arial" w:cs="Arial"/>
        </w:rPr>
        <w:t>Cuando hablamos de basura orgánica hablamos de aquellos residuos de origen biológico, es decir, que tienen su origen en los seres vivos, o los resultantes de todo el procesamiento de los productos alimenticios. A pesar de que pueden resultar más desagradables a nuestros sentidos, debido a su descomposición, es cierto que son mucho menos problemáticos para el medio ambiente porque son residuos biodegradables y poderse descomponer sin demasiada dificultad. Es por esta razón por la que suelen ser empleados en la elaboración de </w:t>
      </w:r>
      <w:hyperlink r:id="rId17" w:history="1">
        <w:r w:rsidRPr="00596068">
          <w:rPr>
            <w:rStyle w:val="Hipervnculo"/>
            <w:rFonts w:ascii="Arial" w:hAnsi="Arial" w:cs="Arial"/>
            <w:color w:val="auto"/>
            <w:u w:val="none"/>
          </w:rPr>
          <w:t>abonos o compost</w:t>
        </w:r>
      </w:hyperlink>
      <w:r w:rsidRPr="000F1D27">
        <w:rPr>
          <w:rFonts w:ascii="Arial" w:hAnsi="Arial" w:cs="Arial"/>
        </w:rPr>
        <w:t> utilizados en jardinería.</w:t>
      </w:r>
    </w:p>
    <w:p w14:paraId="74A727E9" w14:textId="363A57C7" w:rsidR="000F1D27" w:rsidRPr="00596068" w:rsidRDefault="00596068" w:rsidP="000F1D27">
      <w:pPr>
        <w:jc w:val="center"/>
        <w:rPr>
          <w:rFonts w:ascii="Arial" w:hAnsi="Arial" w:cs="Arial"/>
          <w:b/>
          <w:bCs/>
          <w:color w:val="CC99FF"/>
        </w:rPr>
      </w:pPr>
      <w:r w:rsidRPr="00596068">
        <w:rPr>
          <w:rFonts w:ascii="Arial" w:hAnsi="Arial" w:cs="Arial"/>
          <w:b/>
          <w:bCs/>
          <w:color w:val="CC99FF"/>
        </w:rPr>
        <w:t>BASURA INORGÁNICA.</w:t>
      </w:r>
    </w:p>
    <w:p w14:paraId="4BB31D1D" w14:textId="77777777" w:rsidR="000F1D27" w:rsidRPr="000F1D27" w:rsidRDefault="000F1D27" w:rsidP="000F1D27">
      <w:pPr>
        <w:jc w:val="both"/>
        <w:rPr>
          <w:rFonts w:ascii="Arial" w:hAnsi="Arial" w:cs="Arial"/>
        </w:rPr>
      </w:pPr>
      <w:r w:rsidRPr="000F1D27">
        <w:rPr>
          <w:rFonts w:ascii="Arial" w:hAnsi="Arial" w:cs="Arial"/>
        </w:rPr>
        <w:t>Por el contrario, la basura inorgánica hace referencia a aquellos deshechos cuyo origen no es biológico. Son estos residuos los que pueden resultar muy perjudiciales para el medio ambiente pues al estar elaborados con elementos sintéticos son mucho más difíciles de degradar. Por esta razón, permanecen en el medio ambiente de forma inalterada durante mucho más tiempo con los consiguientes problemas de contaminación que pueden generar.</w:t>
      </w:r>
    </w:p>
    <w:p w14:paraId="3170CAF6" w14:textId="77777777" w:rsidR="000F1D27" w:rsidRPr="000F1D27" w:rsidRDefault="000F1D27" w:rsidP="000F1D27">
      <w:pPr>
        <w:jc w:val="both"/>
        <w:rPr>
          <w:rFonts w:ascii="Arial" w:hAnsi="Arial" w:cs="Arial"/>
        </w:rPr>
      </w:pPr>
      <w:r w:rsidRPr="000F1D27">
        <w:rPr>
          <w:rFonts w:ascii="Arial" w:hAnsi="Arial" w:cs="Arial"/>
        </w:rPr>
        <w:t>Cabe destacar que en muchos casos la basura inorgánica puede ser reutilizada o reciclada. Sin embargo, la otra parte de la basura inorgánica no es reciclable, por lo que el único modo de tratarla para que no perjudique al medio ambiente es confinarla en contenedores adecuados para ella. Las mayores responsables de este tipo de basura son las grandes industrias, aunque los hogares también la generan, pero en cantidades mucho menores.</w:t>
      </w:r>
    </w:p>
    <w:p w14:paraId="4F2708A5" w14:textId="5458D26C" w:rsidR="000F1D27" w:rsidRDefault="000F1D27" w:rsidP="000F1D27">
      <w:pPr>
        <w:jc w:val="center"/>
        <w:rPr>
          <w:b/>
          <w:bCs/>
          <w:i/>
          <w:iCs/>
          <w:color w:val="9933FF"/>
          <w:sz w:val="28"/>
          <w:szCs w:val="28"/>
          <w:u w:val="single"/>
        </w:rPr>
      </w:pPr>
      <w:r>
        <w:rPr>
          <w:noProof/>
        </w:rPr>
        <w:drawing>
          <wp:inline distT="0" distB="0" distL="0" distR="0" wp14:anchorId="346A9B3A" wp14:editId="56FA1DDF">
            <wp:extent cx="3731895" cy="1392555"/>
            <wp:effectExtent l="0" t="0" r="1905" b="0"/>
            <wp:docPr id="34" name="Imagen 34" descr="Resultado de imagen de basura organica e inorg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de basura organica e inorganica"/>
                    <pic:cNvPicPr>
                      <a:picLocks noChangeAspect="1" noChangeArrowheads="1"/>
                    </pic:cNvPicPr>
                  </pic:nvPicPr>
                  <pic:blipFill>
                    <a:blip r:embed="rId18">
                      <a:extLst>
                        <a:ext uri="{28A0092B-C50C-407E-A947-70E740481C1C}">
                          <a14:useLocalDpi xmlns:a14="http://schemas.microsoft.com/office/drawing/2010/main" val="0"/>
                        </a:ext>
                      </a:extLst>
                    </a:blip>
                    <a:srcRect b="18715"/>
                    <a:stretch>
                      <a:fillRect/>
                    </a:stretch>
                  </pic:blipFill>
                  <pic:spPr bwMode="auto">
                    <a:xfrm>
                      <a:off x="0" y="0"/>
                      <a:ext cx="3731895" cy="1392555"/>
                    </a:xfrm>
                    <a:prstGeom prst="rect">
                      <a:avLst/>
                    </a:prstGeom>
                    <a:noFill/>
                    <a:ln>
                      <a:noFill/>
                    </a:ln>
                  </pic:spPr>
                </pic:pic>
              </a:graphicData>
            </a:graphic>
          </wp:inline>
        </w:drawing>
      </w:r>
    </w:p>
    <w:p w14:paraId="68844724" w14:textId="7DE50EA6" w:rsidR="00285F80" w:rsidRPr="000F1D27" w:rsidRDefault="00285F80" w:rsidP="00285F80">
      <w:pPr>
        <w:jc w:val="both"/>
        <w:rPr>
          <w:rFonts w:ascii="Arial" w:hAnsi="Arial" w:cs="Arial"/>
          <w:b/>
          <w:bCs/>
          <w:color w:val="FF99FF"/>
        </w:rPr>
      </w:pPr>
    </w:p>
    <w:bookmarkEnd w:id="2"/>
    <w:p w14:paraId="35AA31B4" w14:textId="155F7D33" w:rsidR="00285F80" w:rsidRDefault="00285F80" w:rsidP="00285F80">
      <w:pPr>
        <w:jc w:val="both"/>
        <w:rPr>
          <w:rFonts w:ascii="Arial" w:hAnsi="Arial" w:cs="Arial"/>
          <w:b/>
          <w:bCs/>
        </w:rPr>
      </w:pPr>
      <w:r>
        <w:rPr>
          <w:rFonts w:ascii="Arial" w:hAnsi="Arial" w:cs="Arial"/>
          <w:b/>
          <w:bCs/>
        </w:rPr>
        <w:t xml:space="preserve">16.- </w:t>
      </w:r>
      <w:r w:rsidRPr="00BF7BF3">
        <w:rPr>
          <w:rFonts w:ascii="Arial" w:hAnsi="Arial" w:cs="Arial"/>
          <w:b/>
          <w:bCs/>
          <w:color w:val="FF99FF"/>
        </w:rPr>
        <w:t>CIERRE:</w:t>
      </w:r>
      <w:r w:rsidR="001616FB" w:rsidRPr="00BF7BF3">
        <w:rPr>
          <w:rFonts w:ascii="Arial" w:hAnsi="Arial" w:cs="Arial"/>
          <w:b/>
          <w:bCs/>
          <w:color w:val="FF99FF"/>
        </w:rPr>
        <w:t xml:space="preserve"> </w:t>
      </w:r>
      <w:r w:rsidR="001616FB" w:rsidRPr="00BF7BF3">
        <w:rPr>
          <w:rFonts w:ascii="Arial" w:hAnsi="Arial" w:cs="Arial"/>
        </w:rPr>
        <w:t>Los alumnos deberán de anotar en su cuaderno de vida saludable los conceptos básicos respecto al tema “Basura orgánica y basura inorgánica”. La cual les permitirá entender de mejor manera el tema colocando ejemplos respectivos a cada uno de estos</w:t>
      </w:r>
      <w:r w:rsidR="001616FB">
        <w:rPr>
          <w:rFonts w:ascii="Arial" w:hAnsi="Arial" w:cs="Arial"/>
          <w:b/>
          <w:bCs/>
          <w:color w:val="CC99FF"/>
        </w:rPr>
        <w:t xml:space="preserve">. </w:t>
      </w:r>
    </w:p>
    <w:p w14:paraId="28323BE0" w14:textId="77777777" w:rsidR="001616FB" w:rsidRDefault="00285F80" w:rsidP="00285F80">
      <w:pPr>
        <w:jc w:val="both"/>
        <w:rPr>
          <w:rFonts w:ascii="Arial" w:hAnsi="Arial" w:cs="Arial"/>
          <w:b/>
          <w:bCs/>
        </w:rPr>
      </w:pPr>
      <w:r>
        <w:rPr>
          <w:rFonts w:ascii="Arial" w:hAnsi="Arial" w:cs="Arial"/>
          <w:b/>
          <w:bCs/>
        </w:rPr>
        <w:t>Actividad y Tipo de organización:  Individual (</w:t>
      </w:r>
      <w:r w:rsidR="001616FB">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   )  </w:t>
      </w:r>
    </w:p>
    <w:p w14:paraId="3EC3F065" w14:textId="7C0FD630" w:rsidR="001616FB" w:rsidRPr="00BF7BF3" w:rsidRDefault="001616FB" w:rsidP="00BF7BF3">
      <w:pPr>
        <w:jc w:val="center"/>
        <w:rPr>
          <w:rFonts w:ascii="Arial" w:hAnsi="Arial" w:cs="Arial"/>
          <w:b/>
          <w:bCs/>
          <w:color w:val="FF99FF"/>
        </w:rPr>
      </w:pPr>
      <w:r w:rsidRPr="00BF7BF3">
        <w:rPr>
          <w:rFonts w:ascii="Arial" w:hAnsi="Arial" w:cs="Arial"/>
          <w:b/>
          <w:bCs/>
          <w:color w:val="FF99FF"/>
        </w:rPr>
        <w:t>APUNTE.</w:t>
      </w:r>
    </w:p>
    <w:p w14:paraId="6CE2DAE1" w14:textId="77777777" w:rsidR="001616FB" w:rsidRPr="00BF7BF3" w:rsidRDefault="001616FB" w:rsidP="00285F80">
      <w:pPr>
        <w:jc w:val="both"/>
        <w:rPr>
          <w:rFonts w:ascii="Arial" w:hAnsi="Arial" w:cs="Arial"/>
          <w:color w:val="FF0000"/>
        </w:rPr>
      </w:pPr>
      <w:r w:rsidRPr="00BF7BF3">
        <w:rPr>
          <w:rFonts w:ascii="Arial" w:hAnsi="Arial" w:cs="Arial"/>
          <w:color w:val="FF0000"/>
        </w:rPr>
        <w:t>J</w:t>
      </w:r>
      <w:r w:rsidRPr="00BF7BF3">
        <w:rPr>
          <w:rFonts w:ascii="Arial" w:hAnsi="Arial" w:cs="Arial"/>
        </w:rPr>
        <w:t xml:space="preserve">ueves </w:t>
      </w:r>
      <w:r w:rsidRPr="00BF7BF3">
        <w:rPr>
          <w:rFonts w:ascii="Arial" w:hAnsi="Arial" w:cs="Arial"/>
          <w:color w:val="FF0000"/>
        </w:rPr>
        <w:t>08</w:t>
      </w:r>
      <w:r w:rsidRPr="00BF7BF3">
        <w:rPr>
          <w:rFonts w:ascii="Arial" w:hAnsi="Arial" w:cs="Arial"/>
        </w:rPr>
        <w:t xml:space="preserve"> de septiembre de </w:t>
      </w:r>
      <w:r w:rsidRPr="00BF7BF3">
        <w:rPr>
          <w:rFonts w:ascii="Arial" w:hAnsi="Arial" w:cs="Arial"/>
          <w:color w:val="FF0000"/>
        </w:rPr>
        <w:t xml:space="preserve">2022. </w:t>
      </w:r>
    </w:p>
    <w:p w14:paraId="2E6DF015" w14:textId="5BECC580" w:rsidR="001616FB" w:rsidRPr="00BF7BF3" w:rsidRDefault="001616FB" w:rsidP="00F720BB">
      <w:pPr>
        <w:jc w:val="center"/>
        <w:rPr>
          <w:rFonts w:ascii="Arial" w:hAnsi="Arial" w:cs="Arial"/>
        </w:rPr>
      </w:pPr>
      <w:r w:rsidRPr="00BF7BF3">
        <w:rPr>
          <w:rFonts w:ascii="Arial" w:hAnsi="Arial" w:cs="Arial"/>
          <w:color w:val="FF0000"/>
        </w:rPr>
        <w:t>“B</w:t>
      </w:r>
      <w:r w:rsidRPr="00BF7BF3">
        <w:rPr>
          <w:rFonts w:ascii="Arial" w:hAnsi="Arial" w:cs="Arial"/>
        </w:rPr>
        <w:t>asura orgánica y basura inorgánica</w:t>
      </w:r>
      <w:r w:rsidRPr="00BF7BF3">
        <w:rPr>
          <w:rFonts w:ascii="Arial" w:hAnsi="Arial" w:cs="Arial"/>
          <w:color w:val="FF0000"/>
        </w:rPr>
        <w:t>”</w:t>
      </w:r>
    </w:p>
    <w:p w14:paraId="742D2A54" w14:textId="68673F1A" w:rsidR="00F720BB" w:rsidRPr="00BF7BF3" w:rsidRDefault="001616FB" w:rsidP="00285F80">
      <w:pPr>
        <w:jc w:val="both"/>
        <w:rPr>
          <w:rFonts w:ascii="Arial" w:hAnsi="Arial" w:cs="Arial"/>
        </w:rPr>
      </w:pPr>
      <w:r w:rsidRPr="00BF7BF3">
        <w:rPr>
          <w:rFonts w:ascii="Arial" w:hAnsi="Arial" w:cs="Arial"/>
        </w:rPr>
        <w:t xml:space="preserve">Basura orgánica: </w:t>
      </w:r>
      <w:r w:rsidR="00F720BB" w:rsidRPr="00BF7BF3">
        <w:rPr>
          <w:rFonts w:ascii="Arial" w:hAnsi="Arial" w:cs="Arial"/>
        </w:rPr>
        <w:t xml:space="preserve">Son los desechos de origen animal y vegetal como los restos de comida. </w:t>
      </w:r>
    </w:p>
    <w:p w14:paraId="2155E8E0" w14:textId="494DB25C" w:rsidR="00F720BB" w:rsidRPr="00BF7BF3" w:rsidRDefault="00F720BB" w:rsidP="00F720BB">
      <w:pPr>
        <w:jc w:val="center"/>
        <w:rPr>
          <w:rFonts w:ascii="Arial" w:hAnsi="Arial" w:cs="Arial"/>
        </w:rPr>
      </w:pPr>
      <w:r w:rsidRPr="00BF7BF3">
        <w:rPr>
          <w:noProof/>
        </w:rPr>
        <w:lastRenderedPageBreak/>
        <w:drawing>
          <wp:inline distT="0" distB="0" distL="0" distR="0" wp14:anchorId="44C0555A" wp14:editId="6C1CFC61">
            <wp:extent cx="4410271" cy="122274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992" t="30662" r="68550" b="40350"/>
                    <a:stretch/>
                  </pic:blipFill>
                  <pic:spPr bwMode="auto">
                    <a:xfrm>
                      <a:off x="0" y="0"/>
                      <a:ext cx="4497782" cy="1247006"/>
                    </a:xfrm>
                    <a:prstGeom prst="rect">
                      <a:avLst/>
                    </a:prstGeom>
                    <a:ln>
                      <a:noFill/>
                    </a:ln>
                    <a:extLst>
                      <a:ext uri="{53640926-AAD7-44D8-BBD7-CCE9431645EC}">
                        <a14:shadowObscured xmlns:a14="http://schemas.microsoft.com/office/drawing/2010/main"/>
                      </a:ext>
                    </a:extLst>
                  </pic:spPr>
                </pic:pic>
              </a:graphicData>
            </a:graphic>
          </wp:inline>
        </w:drawing>
      </w:r>
    </w:p>
    <w:p w14:paraId="1AEEDDD0" w14:textId="6B955955" w:rsidR="00F720BB" w:rsidRPr="00BF7BF3" w:rsidRDefault="00F720BB" w:rsidP="00285F80">
      <w:pPr>
        <w:jc w:val="both"/>
        <w:rPr>
          <w:rFonts w:ascii="Arial" w:hAnsi="Arial" w:cs="Arial"/>
        </w:rPr>
      </w:pPr>
      <w:r w:rsidRPr="00BF7BF3">
        <w:rPr>
          <w:rFonts w:ascii="Arial" w:hAnsi="Arial" w:cs="Arial"/>
        </w:rPr>
        <w:t xml:space="preserve">Basura inorgánica: Son los desechos que se generan al usar productos de vidrio, metal o plástico. </w:t>
      </w:r>
    </w:p>
    <w:p w14:paraId="5B90F409" w14:textId="64989B4B" w:rsidR="00F720BB" w:rsidRDefault="00F720BB" w:rsidP="00F720BB">
      <w:pPr>
        <w:jc w:val="center"/>
        <w:rPr>
          <w:rFonts w:ascii="Arial" w:hAnsi="Arial" w:cs="Arial"/>
          <w:b/>
          <w:bCs/>
          <w:u w:val="single"/>
        </w:rPr>
      </w:pPr>
      <w:r>
        <w:rPr>
          <w:noProof/>
        </w:rPr>
        <w:drawing>
          <wp:inline distT="0" distB="0" distL="0" distR="0" wp14:anchorId="3D75A209" wp14:editId="79A8CFB0">
            <wp:extent cx="3658506" cy="1499191"/>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50" t="29991" r="42909" b="40686"/>
                    <a:stretch/>
                  </pic:blipFill>
                  <pic:spPr bwMode="auto">
                    <a:xfrm>
                      <a:off x="0" y="0"/>
                      <a:ext cx="3713938" cy="1521906"/>
                    </a:xfrm>
                    <a:prstGeom prst="rect">
                      <a:avLst/>
                    </a:prstGeom>
                    <a:ln>
                      <a:noFill/>
                    </a:ln>
                    <a:extLst>
                      <a:ext uri="{53640926-AAD7-44D8-BBD7-CCE9431645EC}">
                        <a14:shadowObscured xmlns:a14="http://schemas.microsoft.com/office/drawing/2010/main"/>
                      </a:ext>
                    </a:extLst>
                  </pic:spPr>
                </pic:pic>
              </a:graphicData>
            </a:graphic>
          </wp:inline>
        </w:drawing>
      </w:r>
    </w:p>
    <w:p w14:paraId="4D8A8781" w14:textId="65EF9D93" w:rsidR="002A0DDB" w:rsidRPr="00DA12FF" w:rsidRDefault="002A0DDB" w:rsidP="00DA12FF">
      <w:pPr>
        <w:jc w:val="both"/>
        <w:rPr>
          <w:rFonts w:ascii="Arial" w:hAnsi="Arial" w:cs="Arial"/>
        </w:rPr>
      </w:pPr>
      <w:r w:rsidRPr="00DA12FF">
        <w:rPr>
          <w:rFonts w:ascii="Arial" w:hAnsi="Arial" w:cs="Arial"/>
        </w:rPr>
        <w:t xml:space="preserve">Los alumnos realizaran las actividades indicadas en la copia entregada por parte de la maestra donde observaran </w:t>
      </w:r>
      <w:r w:rsidR="00DA12FF" w:rsidRPr="00DA12FF">
        <w:rPr>
          <w:rFonts w:ascii="Arial" w:hAnsi="Arial" w:cs="Arial"/>
        </w:rPr>
        <w:t xml:space="preserve">los diferentes productos que desechamos en </w:t>
      </w:r>
      <w:r w:rsidRPr="00DA12FF">
        <w:rPr>
          <w:rFonts w:ascii="Arial" w:hAnsi="Arial" w:cs="Arial"/>
        </w:rPr>
        <w:t xml:space="preserve">nuestra vida cotidiana colocando una letra o si se trata de basura </w:t>
      </w:r>
      <w:r w:rsidR="00DA12FF" w:rsidRPr="00DA12FF">
        <w:rPr>
          <w:rFonts w:ascii="Arial" w:hAnsi="Arial" w:cs="Arial"/>
        </w:rPr>
        <w:t>orgánica</w:t>
      </w:r>
      <w:r w:rsidRPr="00DA12FF">
        <w:rPr>
          <w:rFonts w:ascii="Arial" w:hAnsi="Arial" w:cs="Arial"/>
        </w:rPr>
        <w:t xml:space="preserve"> y una letra i si se trata de la basura </w:t>
      </w:r>
      <w:r w:rsidR="00DA12FF" w:rsidRPr="00DA12FF">
        <w:rPr>
          <w:rFonts w:ascii="Arial" w:hAnsi="Arial" w:cs="Arial"/>
        </w:rPr>
        <w:t>inorgánica</w:t>
      </w:r>
      <w:r w:rsidRPr="00DA12FF">
        <w:rPr>
          <w:rFonts w:ascii="Arial" w:hAnsi="Arial" w:cs="Arial"/>
        </w:rPr>
        <w:t xml:space="preserve">. </w:t>
      </w:r>
    </w:p>
    <w:p w14:paraId="7C015A9C" w14:textId="40CAC5DD" w:rsidR="002A0DDB" w:rsidRDefault="002A0DDB" w:rsidP="00DA12FF">
      <w:pPr>
        <w:jc w:val="center"/>
        <w:rPr>
          <w:rFonts w:ascii="Arial" w:hAnsi="Arial" w:cs="Arial"/>
          <w:b/>
          <w:bCs/>
          <w:u w:val="single"/>
        </w:rPr>
      </w:pPr>
      <w:r>
        <w:rPr>
          <w:noProof/>
        </w:rPr>
        <w:drawing>
          <wp:inline distT="0" distB="0" distL="0" distR="0" wp14:anchorId="1DEB376D" wp14:editId="1FCE8C4D">
            <wp:extent cx="3683209" cy="2955290"/>
            <wp:effectExtent l="0" t="0" r="0" b="0"/>
            <wp:docPr id="41" name="Imagen 4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95" t="8047" r="6786" b="6805"/>
                    <a:stretch/>
                  </pic:blipFill>
                  <pic:spPr bwMode="auto">
                    <a:xfrm>
                      <a:off x="0" y="0"/>
                      <a:ext cx="3715866" cy="2981493"/>
                    </a:xfrm>
                    <a:prstGeom prst="rect">
                      <a:avLst/>
                    </a:prstGeom>
                    <a:noFill/>
                    <a:ln>
                      <a:noFill/>
                    </a:ln>
                    <a:extLst>
                      <a:ext uri="{53640926-AAD7-44D8-BBD7-CCE9431645EC}">
                        <a14:shadowObscured xmlns:a14="http://schemas.microsoft.com/office/drawing/2010/main"/>
                      </a:ext>
                    </a:extLst>
                  </pic:spPr>
                </pic:pic>
              </a:graphicData>
            </a:graphic>
          </wp:inline>
        </w:drawing>
      </w:r>
    </w:p>
    <w:p w14:paraId="1EF46012" w14:textId="3CACB98E" w:rsidR="00BF7BF3" w:rsidRDefault="00BF7BF3" w:rsidP="00BF7BF3">
      <w:pPr>
        <w:jc w:val="both"/>
        <w:rPr>
          <w:rFonts w:ascii="Arial" w:hAnsi="Arial" w:cs="Arial"/>
        </w:rPr>
      </w:pPr>
      <w:r w:rsidRPr="00BF7BF3">
        <w:rPr>
          <w:rFonts w:ascii="Arial" w:hAnsi="Arial" w:cs="Arial"/>
        </w:rPr>
        <w:t xml:space="preserve">De igual manera los alumnos deberán de observar el video presentado por parte de la maestra el cual les permitirá comprender de mejor manera la clasificación de la basura y la importancia de separarla para el cuidado del medio ambiente. </w:t>
      </w:r>
    </w:p>
    <w:p w14:paraId="49575321" w14:textId="5763E846" w:rsidR="00BF7BF3" w:rsidRPr="00BF7BF3" w:rsidRDefault="00BF7BF3" w:rsidP="00BF7BF3">
      <w:pPr>
        <w:jc w:val="center"/>
        <w:rPr>
          <w:rFonts w:ascii="Arial" w:hAnsi="Arial" w:cs="Arial"/>
          <w:b/>
          <w:bCs/>
          <w:color w:val="FF99FF"/>
        </w:rPr>
      </w:pPr>
      <w:r w:rsidRPr="00BF7BF3">
        <w:rPr>
          <w:rFonts w:ascii="Arial" w:hAnsi="Arial" w:cs="Arial"/>
          <w:b/>
          <w:bCs/>
          <w:color w:val="FF99FF"/>
        </w:rPr>
        <w:t>VIDEO.</w:t>
      </w:r>
    </w:p>
    <w:p w14:paraId="7CBC1AFA" w14:textId="0698C55C" w:rsidR="00BF7BF3" w:rsidRDefault="00F752B0" w:rsidP="00BF7BF3">
      <w:pPr>
        <w:jc w:val="both"/>
        <w:rPr>
          <w:rFonts w:ascii="Arial" w:hAnsi="Arial" w:cs="Arial"/>
        </w:rPr>
      </w:pPr>
      <w:hyperlink r:id="rId21" w:history="1">
        <w:r w:rsidR="00BF7BF3" w:rsidRPr="00AB2C84">
          <w:rPr>
            <w:rStyle w:val="Hipervnculo"/>
            <w:rFonts w:ascii="Arial" w:hAnsi="Arial" w:cs="Arial"/>
          </w:rPr>
          <w:t>https://youtu.be/uEZbbL2QRpU</w:t>
        </w:r>
      </w:hyperlink>
    </w:p>
    <w:p w14:paraId="2DD7FE50" w14:textId="56AAB99F" w:rsidR="00B16904" w:rsidRDefault="00F752B0" w:rsidP="00BF7BF3">
      <w:pPr>
        <w:jc w:val="both"/>
        <w:rPr>
          <w:rFonts w:ascii="Arial" w:hAnsi="Arial" w:cs="Arial"/>
        </w:rPr>
      </w:pPr>
      <w:hyperlink r:id="rId22" w:history="1">
        <w:r w:rsidR="00B16904" w:rsidRPr="00AB2C84">
          <w:rPr>
            <w:rStyle w:val="Hipervnculo"/>
            <w:rFonts w:ascii="Arial" w:hAnsi="Arial" w:cs="Arial"/>
          </w:rPr>
          <w:t>https://youtu.be/5NS9AkzRlGk</w:t>
        </w:r>
      </w:hyperlink>
    </w:p>
    <w:p w14:paraId="7DD35E64" w14:textId="77777777" w:rsidR="00B16904" w:rsidRDefault="00B16904" w:rsidP="00BF7BF3">
      <w:pPr>
        <w:jc w:val="both"/>
        <w:rPr>
          <w:rFonts w:ascii="Arial" w:hAnsi="Arial" w:cs="Arial"/>
        </w:rPr>
      </w:pPr>
    </w:p>
    <w:p w14:paraId="7E2006A3" w14:textId="6E1A24C8" w:rsidR="00BF7BF3" w:rsidRPr="00BF7BF3" w:rsidRDefault="00BF7BF3" w:rsidP="00BF7BF3">
      <w:pPr>
        <w:jc w:val="center"/>
        <w:rPr>
          <w:rFonts w:ascii="Arial" w:hAnsi="Arial" w:cs="Arial"/>
        </w:rPr>
      </w:pPr>
      <w:r>
        <w:rPr>
          <w:noProof/>
        </w:rPr>
        <w:lastRenderedPageBreak/>
        <w:drawing>
          <wp:inline distT="0" distB="0" distL="0" distR="0" wp14:anchorId="7C01F5A1" wp14:editId="1F3628C2">
            <wp:extent cx="2998381" cy="1669312"/>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735" t="19544" r="23827" b="27540"/>
                    <a:stretch/>
                  </pic:blipFill>
                  <pic:spPr bwMode="auto">
                    <a:xfrm>
                      <a:off x="0" y="0"/>
                      <a:ext cx="2999008" cy="1669661"/>
                    </a:xfrm>
                    <a:prstGeom prst="rect">
                      <a:avLst/>
                    </a:prstGeom>
                    <a:ln>
                      <a:noFill/>
                    </a:ln>
                    <a:extLst>
                      <a:ext uri="{53640926-AAD7-44D8-BBD7-CCE9431645EC}">
                        <a14:shadowObscured xmlns:a14="http://schemas.microsoft.com/office/drawing/2010/main"/>
                      </a:ext>
                    </a:extLst>
                  </pic:spPr>
                </pic:pic>
              </a:graphicData>
            </a:graphic>
          </wp:inline>
        </w:drawing>
      </w:r>
    </w:p>
    <w:p w14:paraId="489E8236" w14:textId="44D44EFF" w:rsidR="00285F80" w:rsidRDefault="00285F80" w:rsidP="00285F80">
      <w:pPr>
        <w:jc w:val="both"/>
        <w:rPr>
          <w:rFonts w:ascii="Arial" w:hAnsi="Arial" w:cs="Arial"/>
          <w:b/>
          <w:bCs/>
        </w:rPr>
      </w:pPr>
      <w:r>
        <w:rPr>
          <w:rFonts w:ascii="Arial" w:hAnsi="Arial" w:cs="Arial"/>
          <w:b/>
          <w:bCs/>
        </w:rPr>
        <w:t xml:space="preserve">17.- </w:t>
      </w:r>
      <w:r w:rsidRPr="00D65BE7">
        <w:rPr>
          <w:rFonts w:ascii="Arial" w:hAnsi="Arial" w:cs="Arial"/>
          <w:b/>
          <w:bCs/>
          <w:color w:val="92D050"/>
        </w:rPr>
        <w:t xml:space="preserve">EVALUACIÓN: </w:t>
      </w:r>
      <w:r>
        <w:rPr>
          <w:rFonts w:ascii="Arial" w:hAnsi="Arial" w:cs="Arial"/>
          <w:b/>
          <w:bCs/>
        </w:rPr>
        <w:t xml:space="preserve">Autoevaluación </w:t>
      </w:r>
      <w:proofErr w:type="gramStart"/>
      <w:r>
        <w:rPr>
          <w:rFonts w:ascii="Arial" w:hAnsi="Arial" w:cs="Arial"/>
          <w:b/>
          <w:bCs/>
        </w:rPr>
        <w:t xml:space="preserve">(  </w:t>
      </w:r>
      <w:proofErr w:type="gramEnd"/>
      <w:r>
        <w:rPr>
          <w:rFonts w:ascii="Arial" w:hAnsi="Arial" w:cs="Arial"/>
          <w:b/>
          <w:bCs/>
        </w:rPr>
        <w:t xml:space="preserve"> ) Coevaluación (   )  Heteroevaluación (</w:t>
      </w:r>
      <w:r w:rsidR="00B16904">
        <w:rPr>
          <w:rFonts w:ascii="Arial" w:hAnsi="Arial" w:cs="Arial"/>
          <w:b/>
          <w:bCs/>
        </w:rPr>
        <w:t>x</w:t>
      </w:r>
      <w:r>
        <w:rPr>
          <w:rFonts w:ascii="Arial" w:hAnsi="Arial" w:cs="Arial"/>
          <w:b/>
          <w:bCs/>
        </w:rPr>
        <w:t>)</w:t>
      </w:r>
    </w:p>
    <w:p w14:paraId="694AD4DD" w14:textId="4538AA2F" w:rsidR="00285F80" w:rsidRDefault="00285F80" w:rsidP="00285F80">
      <w:pPr>
        <w:numPr>
          <w:ilvl w:val="0"/>
          <w:numId w:val="2"/>
        </w:numPr>
        <w:jc w:val="both"/>
        <w:rPr>
          <w:b/>
          <w:bCs/>
          <w:color w:val="000000"/>
        </w:rPr>
      </w:pPr>
      <w:bookmarkStart w:id="3" w:name="_Hlk113226209"/>
      <w:r>
        <w:rPr>
          <w:b/>
          <w:bCs/>
          <w:color w:val="000000"/>
        </w:rPr>
        <w:t>ACTITUDINAL:</w:t>
      </w:r>
      <w:r w:rsidR="00B16904">
        <w:rPr>
          <w:b/>
          <w:bCs/>
          <w:color w:val="000000"/>
        </w:rPr>
        <w:t xml:space="preserve"> </w:t>
      </w:r>
      <w:r w:rsidR="00B16904" w:rsidRPr="00B16904">
        <w:rPr>
          <w:color w:val="000000"/>
        </w:rPr>
        <w:t>Los alumnos reconocerán la clasificación e importancia de la separación de la basura. (orgánica e inorgánica)</w:t>
      </w:r>
      <w:r w:rsidR="00B16904">
        <w:rPr>
          <w:b/>
          <w:bCs/>
          <w:color w:val="000000"/>
        </w:rPr>
        <w:t xml:space="preserve"> </w:t>
      </w:r>
    </w:p>
    <w:p w14:paraId="76D50B7B" w14:textId="6D356DB4" w:rsidR="00285F80" w:rsidRDefault="00285F80" w:rsidP="00285F80">
      <w:pPr>
        <w:numPr>
          <w:ilvl w:val="0"/>
          <w:numId w:val="2"/>
        </w:numPr>
        <w:jc w:val="both"/>
        <w:rPr>
          <w:b/>
          <w:bCs/>
          <w:color w:val="000000"/>
        </w:rPr>
      </w:pPr>
      <w:r>
        <w:rPr>
          <w:b/>
          <w:bCs/>
          <w:color w:val="000000"/>
        </w:rPr>
        <w:t>CONCEPTUAL:</w:t>
      </w:r>
      <w:r w:rsidR="00B16904">
        <w:rPr>
          <w:b/>
          <w:bCs/>
          <w:color w:val="000000"/>
        </w:rPr>
        <w:t xml:space="preserve"> </w:t>
      </w:r>
      <w:r w:rsidR="00B16904" w:rsidRPr="00B16904">
        <w:rPr>
          <w:color w:val="000000"/>
        </w:rPr>
        <w:t xml:space="preserve">Manejo e identificación de diferentes desechos para clasificarlos correctamente.  </w:t>
      </w:r>
    </w:p>
    <w:p w14:paraId="66266EC8" w14:textId="50BB5866" w:rsidR="00285F80" w:rsidRDefault="00285F80" w:rsidP="00285F80">
      <w:pPr>
        <w:numPr>
          <w:ilvl w:val="0"/>
          <w:numId w:val="2"/>
        </w:numPr>
        <w:jc w:val="both"/>
        <w:rPr>
          <w:b/>
          <w:bCs/>
        </w:rPr>
      </w:pPr>
      <w:r>
        <w:rPr>
          <w:b/>
          <w:bCs/>
        </w:rPr>
        <w:t>PROCEDIMENTAL:</w:t>
      </w:r>
      <w:r w:rsidR="00B16904">
        <w:rPr>
          <w:b/>
          <w:bCs/>
        </w:rPr>
        <w:t xml:space="preserve"> </w:t>
      </w:r>
      <w:r w:rsidR="00B16904" w:rsidRPr="00B16904">
        <w:t>Reconocer la importancia de la clasificación para separarlo e implementarlo en su vida diaria.</w:t>
      </w:r>
      <w:r w:rsidR="00B16904">
        <w:rPr>
          <w:b/>
          <w:bCs/>
        </w:rPr>
        <w:t xml:space="preserve"> </w:t>
      </w:r>
    </w:p>
    <w:bookmarkEnd w:id="3"/>
    <w:p w14:paraId="7FCE41A9" w14:textId="67616BEE" w:rsidR="00285F80" w:rsidRPr="00D65BE7" w:rsidRDefault="00D65BE7" w:rsidP="00D65BE7">
      <w:pPr>
        <w:jc w:val="both"/>
        <w:rPr>
          <w:rFonts w:ascii="Arial" w:hAnsi="Arial" w:cs="Arial"/>
          <w:b/>
          <w:sz w:val="20"/>
          <w:szCs w:val="20"/>
        </w:rPr>
      </w:pPr>
      <w:r w:rsidRPr="00D65BE7">
        <w:rPr>
          <w:rFonts w:ascii="Arial" w:hAnsi="Arial" w:cs="Arial"/>
        </w:rPr>
        <w:t>Se evaluará que los alumnos logren reconocer la importancia y utilización del reciclaje en la vidia cotidiana para la vidia diaria y el cuidado del medio ambiente. Don de puedan compartirle ante otras personas para concientizar en el consumo de este y el daño del medio ambiente que este genera.</w:t>
      </w:r>
    </w:p>
    <w:p w14:paraId="2D71ECDE" w14:textId="3495AC74" w:rsidR="0023685F" w:rsidRDefault="00285F80" w:rsidP="00DA12FF">
      <w:pPr>
        <w:jc w:val="both"/>
        <w:rPr>
          <w:rFonts w:ascii="Arial" w:hAnsi="Arial" w:cs="Arial"/>
          <w:b/>
        </w:rPr>
      </w:pPr>
      <w:r>
        <w:rPr>
          <w:rFonts w:ascii="Arial" w:hAnsi="Arial" w:cs="Arial"/>
          <w:b/>
        </w:rPr>
        <w:t>18.- TAREA:</w:t>
      </w:r>
      <w:r w:rsidR="00DA12FF">
        <w:rPr>
          <w:rFonts w:ascii="Arial" w:hAnsi="Arial" w:cs="Arial"/>
          <w:b/>
        </w:rPr>
        <w:t xml:space="preserve"> </w:t>
      </w:r>
      <w:r w:rsidR="00FD3D9A">
        <w:rPr>
          <w:rFonts w:ascii="Arial" w:hAnsi="Arial" w:cs="Arial"/>
          <w:bCs/>
        </w:rPr>
        <w:t>Los alumnos deberán de realizar dentro de su cuaderno de tareas 5 dibujos de basura orgánica y 5 ejemplos de basura inorgánica la cual l</w:t>
      </w:r>
      <w:r w:rsidR="00DA12FF" w:rsidRPr="00DA12FF">
        <w:rPr>
          <w:rFonts w:ascii="Arial" w:hAnsi="Arial" w:cs="Arial"/>
          <w:bCs/>
        </w:rPr>
        <w:t>es permitirá reconocer de manera correcta los conceptos básicos de la lección “Basura orgánica y basura inorgánica”</w:t>
      </w:r>
      <w:r w:rsidR="00DA12FF">
        <w:rPr>
          <w:rFonts w:ascii="Arial" w:hAnsi="Arial" w:cs="Arial"/>
          <w:b/>
        </w:rPr>
        <w:t xml:space="preserve"> </w:t>
      </w:r>
    </w:p>
    <w:p w14:paraId="13B683BE" w14:textId="77777777" w:rsidR="00DA12FF" w:rsidRPr="00DA12FF" w:rsidRDefault="00DA12FF" w:rsidP="00DA12FF">
      <w:pPr>
        <w:jc w:val="both"/>
        <w:rPr>
          <w:rFonts w:ascii="Arial" w:hAnsi="Arial" w:cs="Arial"/>
          <w:b/>
        </w:rPr>
      </w:pPr>
    </w:p>
    <w:p w14:paraId="12C4429D" w14:textId="0E3C3D48" w:rsidR="00285F80" w:rsidRDefault="00285F80"/>
    <w:p w14:paraId="3807A822" w14:textId="18C9E3F1" w:rsidR="00285F80" w:rsidRDefault="00285F80"/>
    <w:p w14:paraId="143A41E3" w14:textId="19FE50D2" w:rsidR="00285F80" w:rsidRDefault="00285F80"/>
    <w:p w14:paraId="4C6F5A56" w14:textId="66E96B1C" w:rsidR="00285F80" w:rsidRDefault="00285F80"/>
    <w:p w14:paraId="23BEF128" w14:textId="6F365928" w:rsidR="00285F80" w:rsidRDefault="00285F80"/>
    <w:p w14:paraId="13073444" w14:textId="166CDB5D" w:rsidR="00285F80" w:rsidRDefault="00285F80"/>
    <w:p w14:paraId="69283D46" w14:textId="47C39300" w:rsidR="00285F80" w:rsidRDefault="00285F80"/>
    <w:p w14:paraId="34EB4868" w14:textId="41459CB7" w:rsidR="00285F80" w:rsidRDefault="00285F80"/>
    <w:p w14:paraId="2699F7A4" w14:textId="7BBE1C47" w:rsidR="00285F80" w:rsidRDefault="00285F80"/>
    <w:p w14:paraId="474FB77E" w14:textId="583F4599" w:rsidR="00285F80" w:rsidRDefault="00285F80"/>
    <w:p w14:paraId="0E5DDCD8" w14:textId="41EE1147" w:rsidR="00285F80" w:rsidRDefault="00285F80"/>
    <w:p w14:paraId="65199D38" w14:textId="22B151AD" w:rsidR="00285F80" w:rsidRDefault="00285F80"/>
    <w:p w14:paraId="30B933E8" w14:textId="4C091CBA" w:rsidR="00285F80" w:rsidRDefault="00285F80"/>
    <w:p w14:paraId="684DE553" w14:textId="77777777" w:rsidR="00285F80" w:rsidRDefault="00285F80" w:rsidP="00285F80">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59458996" wp14:editId="5BBC31D5">
                <wp:simplePos x="0" y="0"/>
                <wp:positionH relativeFrom="margin">
                  <wp:align>center</wp:align>
                </wp:positionH>
                <wp:positionV relativeFrom="paragraph">
                  <wp:posOffset>-332740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4175" w14:textId="77777777" w:rsidR="00285F80" w:rsidRDefault="00285F80" w:rsidP="00285F80">
                              <w:pPr>
                                <w:jc w:val="center"/>
                                <w:rPr>
                                  <w:sz w:val="16"/>
                                  <w:szCs w:val="16"/>
                                  <w:lang w:val="es-MX"/>
                                </w:rPr>
                              </w:pPr>
                              <w:r>
                                <w:rPr>
                                  <w:sz w:val="16"/>
                                  <w:szCs w:val="16"/>
                                  <w:lang w:val="es-MX"/>
                                </w:rPr>
                                <w:t>RG-PRI-02-03</w:t>
                              </w:r>
                            </w:p>
                            <w:p w14:paraId="12851680" w14:textId="77777777" w:rsidR="00285F80" w:rsidRDefault="00285F80" w:rsidP="00285F80">
                              <w:pPr>
                                <w:jc w:val="center"/>
                                <w:rPr>
                                  <w:sz w:val="16"/>
                                  <w:szCs w:val="16"/>
                                  <w:lang w:val="es-MX"/>
                                </w:rPr>
                              </w:pPr>
                              <w:r>
                                <w:rPr>
                                  <w:sz w:val="16"/>
                                  <w:szCs w:val="16"/>
                                  <w:lang w:val="es-MX"/>
                                </w:rPr>
                                <w:t>VERSIÓN 6</w:t>
                              </w:r>
                            </w:p>
                            <w:p w14:paraId="16BCDCAF" w14:textId="77777777" w:rsidR="00285F80" w:rsidRDefault="00285F80" w:rsidP="00285F80">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7C6FA" w14:textId="77777777" w:rsidR="00285F80" w:rsidRDefault="00285F80" w:rsidP="00285F80">
                                <w:pPr>
                                  <w:jc w:val="center"/>
                                  <w:rPr>
                                    <w:rFonts w:ascii="Lucida Blackletter" w:hAnsi="Lucida Blackletter"/>
                                    <w:sz w:val="32"/>
                                    <w:szCs w:val="32"/>
                                  </w:rPr>
                                </w:pPr>
                                <w:r>
                                  <w:rPr>
                                    <w:rFonts w:ascii="Lucida Blackletter" w:hAnsi="Lucida Blackletter"/>
                                    <w:sz w:val="32"/>
                                    <w:szCs w:val="32"/>
                                  </w:rPr>
                                  <w:t>Colegio “Villa de las Flores” S.C.</w:t>
                                </w:r>
                              </w:p>
                              <w:p w14:paraId="18C92290" w14:textId="77777777" w:rsidR="00285F80" w:rsidRDefault="00285F80" w:rsidP="00285F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73FBB8F" w14:textId="77777777" w:rsidR="00285F80" w:rsidRDefault="00285F80" w:rsidP="00285F80">
                                <w:pPr>
                                  <w:jc w:val="center"/>
                                  <w:rPr>
                                    <w:rFonts w:ascii="Monotype Corsiva" w:hAnsi="Monotype Corsiva"/>
                                    <w:sz w:val="24"/>
                                    <w:szCs w:val="24"/>
                                  </w:rPr>
                                </w:pPr>
                                <w:r>
                                  <w:rPr>
                                    <w:rFonts w:ascii="Arial" w:hAnsi="Arial" w:cs="Arial"/>
                                    <w:sz w:val="20"/>
                                    <w:szCs w:val="20"/>
                                  </w:rPr>
                                  <w:t>www.cvf.edu.mx</w:t>
                                </w:r>
                              </w:p>
                              <w:p w14:paraId="630B6791" w14:textId="77777777" w:rsidR="00285F80" w:rsidRDefault="00285F80" w:rsidP="00285F80">
                                <w:pPr>
                                  <w:jc w:val="center"/>
                                </w:pPr>
                              </w:p>
                              <w:p w14:paraId="47910103" w14:textId="77777777" w:rsidR="00285F80" w:rsidRDefault="00285F80" w:rsidP="00285F8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58996" id="Grupo 9" o:spid="_x0000_s1034" style="position:absolute;left:0;text-align:left;margin-left:0;margin-top:-26.2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lXmzI9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7BD4175" w14:textId="77777777" w:rsidR="00285F80" w:rsidRDefault="00285F80" w:rsidP="00285F80">
                        <w:pPr>
                          <w:jc w:val="center"/>
                          <w:rPr>
                            <w:sz w:val="16"/>
                            <w:szCs w:val="16"/>
                            <w:lang w:val="es-MX"/>
                          </w:rPr>
                        </w:pPr>
                        <w:r>
                          <w:rPr>
                            <w:sz w:val="16"/>
                            <w:szCs w:val="16"/>
                            <w:lang w:val="es-MX"/>
                          </w:rPr>
                          <w:t>RG-PRI-02-03</w:t>
                        </w:r>
                      </w:p>
                      <w:p w14:paraId="12851680" w14:textId="77777777" w:rsidR="00285F80" w:rsidRDefault="00285F80" w:rsidP="00285F80">
                        <w:pPr>
                          <w:jc w:val="center"/>
                          <w:rPr>
                            <w:sz w:val="16"/>
                            <w:szCs w:val="16"/>
                            <w:lang w:val="es-MX"/>
                          </w:rPr>
                        </w:pPr>
                        <w:r>
                          <w:rPr>
                            <w:sz w:val="16"/>
                            <w:szCs w:val="16"/>
                            <w:lang w:val="es-MX"/>
                          </w:rPr>
                          <w:t>VERSIÓN 6</w:t>
                        </w:r>
                      </w:p>
                      <w:p w14:paraId="16BCDCAF" w14:textId="77777777" w:rsidR="00285F80" w:rsidRDefault="00285F80" w:rsidP="00285F80">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AE7C6FA" w14:textId="77777777" w:rsidR="00285F80" w:rsidRDefault="00285F80" w:rsidP="00285F80">
                          <w:pPr>
                            <w:jc w:val="center"/>
                            <w:rPr>
                              <w:rFonts w:ascii="Lucida Blackletter" w:hAnsi="Lucida Blackletter"/>
                              <w:sz w:val="32"/>
                              <w:szCs w:val="32"/>
                            </w:rPr>
                          </w:pPr>
                          <w:r>
                            <w:rPr>
                              <w:rFonts w:ascii="Lucida Blackletter" w:hAnsi="Lucida Blackletter"/>
                              <w:sz w:val="32"/>
                              <w:szCs w:val="32"/>
                            </w:rPr>
                            <w:t>Colegio “Villa de las Flores” S.C.</w:t>
                          </w:r>
                        </w:p>
                        <w:p w14:paraId="18C92290" w14:textId="77777777" w:rsidR="00285F80" w:rsidRDefault="00285F80" w:rsidP="00285F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73FBB8F" w14:textId="77777777" w:rsidR="00285F80" w:rsidRDefault="00285F80" w:rsidP="00285F80">
                          <w:pPr>
                            <w:jc w:val="center"/>
                            <w:rPr>
                              <w:rFonts w:ascii="Monotype Corsiva" w:hAnsi="Monotype Corsiva"/>
                              <w:sz w:val="24"/>
                              <w:szCs w:val="24"/>
                            </w:rPr>
                          </w:pPr>
                          <w:r>
                            <w:rPr>
                              <w:rFonts w:ascii="Arial" w:hAnsi="Arial" w:cs="Arial"/>
                              <w:sz w:val="20"/>
                              <w:szCs w:val="20"/>
                            </w:rPr>
                            <w:t>www.cvf.edu.mx</w:t>
                          </w:r>
                        </w:p>
                        <w:p w14:paraId="630B6791" w14:textId="77777777" w:rsidR="00285F80" w:rsidRDefault="00285F80" w:rsidP="00285F80">
                          <w:pPr>
                            <w:jc w:val="center"/>
                          </w:pPr>
                        </w:p>
                        <w:p w14:paraId="47910103" w14:textId="77777777" w:rsidR="00285F80" w:rsidRDefault="00285F80" w:rsidP="00285F80"/>
                      </w:txbxContent>
                    </v:textbox>
                  </v:shape>
                </v:group>
                <w10:wrap anchorx="margin"/>
              </v:group>
            </w:pict>
          </mc:Fallback>
        </mc:AlternateContent>
      </w:r>
    </w:p>
    <w:p w14:paraId="0F639D3D" w14:textId="77777777" w:rsidR="00285F80" w:rsidRDefault="00285F80" w:rsidP="00285F80">
      <w:pPr>
        <w:rPr>
          <w:b/>
          <w:bCs/>
          <w:sz w:val="36"/>
          <w:szCs w:val="36"/>
        </w:rPr>
      </w:pPr>
    </w:p>
    <w:p w14:paraId="7B93D8D7" w14:textId="77777777" w:rsidR="00285F80" w:rsidRDefault="00285F80" w:rsidP="00285F80">
      <w:pPr>
        <w:jc w:val="center"/>
        <w:rPr>
          <w:b/>
          <w:bCs/>
          <w:sz w:val="36"/>
          <w:szCs w:val="36"/>
        </w:rPr>
      </w:pPr>
    </w:p>
    <w:p w14:paraId="71F2AC55" w14:textId="77777777" w:rsidR="00285F80" w:rsidRDefault="00285F80" w:rsidP="00285F80">
      <w:pPr>
        <w:jc w:val="center"/>
        <w:rPr>
          <w:b/>
          <w:bCs/>
          <w:sz w:val="36"/>
          <w:szCs w:val="36"/>
        </w:rPr>
      </w:pPr>
      <w:r>
        <w:rPr>
          <w:b/>
          <w:bCs/>
          <w:sz w:val="36"/>
          <w:szCs w:val="36"/>
        </w:rPr>
        <w:t>PLAN DE CLASE/NOTA TÉCNICA</w:t>
      </w:r>
    </w:p>
    <w:p w14:paraId="05CA3F61" w14:textId="77777777" w:rsidR="00285F80" w:rsidRDefault="00285F80" w:rsidP="00285F80">
      <w:pPr>
        <w:jc w:val="center"/>
        <w:rPr>
          <w:b/>
          <w:bCs/>
          <w:sz w:val="36"/>
          <w:szCs w:val="36"/>
          <w:u w:val="single"/>
        </w:rPr>
      </w:pPr>
      <w:r>
        <w:rPr>
          <w:b/>
          <w:bCs/>
          <w:sz w:val="36"/>
          <w:szCs w:val="36"/>
        </w:rPr>
        <w:t xml:space="preserve">NIVEL: </w:t>
      </w:r>
      <w:r>
        <w:rPr>
          <w:b/>
          <w:bCs/>
          <w:sz w:val="36"/>
          <w:szCs w:val="36"/>
          <w:u w:val="single"/>
        </w:rPr>
        <w:t>PRIMARIA</w:t>
      </w:r>
    </w:p>
    <w:p w14:paraId="3AEE2183" w14:textId="77777777" w:rsidR="00285F80" w:rsidRDefault="00285F80" w:rsidP="00285F80">
      <w:pPr>
        <w:jc w:val="center"/>
        <w:rPr>
          <w:b/>
          <w:bCs/>
          <w:sz w:val="36"/>
          <w:szCs w:val="36"/>
        </w:rPr>
      </w:pPr>
      <w:r>
        <w:rPr>
          <w:b/>
          <w:bCs/>
          <w:sz w:val="36"/>
          <w:szCs w:val="36"/>
          <w:u w:val="single"/>
        </w:rPr>
        <w:t xml:space="preserve">FECHA: JUEVES 08 DE SEPTIEMBRE DE 2022. </w:t>
      </w:r>
    </w:p>
    <w:p w14:paraId="5C887E0C" w14:textId="77777777" w:rsidR="00285F80" w:rsidRDefault="00285F80" w:rsidP="00285F80">
      <w:pPr>
        <w:jc w:val="both"/>
        <w:rPr>
          <w:b/>
          <w:bCs/>
        </w:rPr>
      </w:pPr>
    </w:p>
    <w:p w14:paraId="7B587BEE" w14:textId="77777777" w:rsidR="00285F80" w:rsidRDefault="00285F80" w:rsidP="00285F80">
      <w:pPr>
        <w:rPr>
          <w:b/>
          <w:bCs/>
        </w:rPr>
      </w:pPr>
      <w:r>
        <w:rPr>
          <w:b/>
          <w:bCs/>
        </w:rPr>
        <w:lastRenderedPageBreak/>
        <w:t xml:space="preserve">1.- </w:t>
      </w:r>
      <w:r w:rsidRPr="00285F80">
        <w:rPr>
          <w:b/>
          <w:bCs/>
        </w:rPr>
        <w:t xml:space="preserve">NOMBRE DEL PROFESOR: </w:t>
      </w:r>
      <w:r w:rsidRPr="00285F80">
        <w:t>MARITZA CITLALLI MORALES SOTO</w:t>
      </w:r>
      <w:r>
        <w:rPr>
          <w:b/>
          <w:bCs/>
        </w:rPr>
        <w:t>.</w:t>
      </w:r>
      <w:r w:rsidRPr="00285F80">
        <w:t xml:space="preserve"> </w:t>
      </w:r>
      <w:r w:rsidRPr="00285F80">
        <w:rPr>
          <w:b/>
          <w:bCs/>
        </w:rPr>
        <w:t xml:space="preserve">   GRADO:</w:t>
      </w:r>
      <w:r>
        <w:rPr>
          <w:b/>
          <w:bCs/>
        </w:rPr>
        <w:t xml:space="preserve"> 1º</w:t>
      </w:r>
      <w:r w:rsidRPr="00285F80">
        <w:rPr>
          <w:b/>
          <w:bCs/>
        </w:rPr>
        <w:t xml:space="preserve">      GRUPO: </w:t>
      </w:r>
      <w:r>
        <w:rPr>
          <w:b/>
          <w:bCs/>
        </w:rPr>
        <w:t>A</w:t>
      </w:r>
      <w:r w:rsidRPr="00285F80">
        <w:rPr>
          <w:b/>
          <w:bCs/>
        </w:rPr>
        <w:t xml:space="preserve">                                                                         </w:t>
      </w:r>
    </w:p>
    <w:p w14:paraId="0C97570B" w14:textId="4A9FE4E5" w:rsidR="00285F80" w:rsidRDefault="00285F80" w:rsidP="00285F80">
      <w:pPr>
        <w:jc w:val="both"/>
        <w:rPr>
          <w:b/>
          <w:bCs/>
        </w:rPr>
      </w:pPr>
      <w:r>
        <w:rPr>
          <w:b/>
          <w:bCs/>
        </w:rPr>
        <w:t xml:space="preserve">2.- ASIGNATURA: </w:t>
      </w:r>
      <w:r w:rsidR="0053153B">
        <w:rPr>
          <w:b/>
          <w:bCs/>
        </w:rPr>
        <w:t xml:space="preserve">MATEMATICAS </w:t>
      </w:r>
    </w:p>
    <w:p w14:paraId="24F304F5" w14:textId="77777777" w:rsidR="00285F80" w:rsidRDefault="00285F80" w:rsidP="00285F80">
      <w:pPr>
        <w:jc w:val="both"/>
        <w:rPr>
          <w:b/>
          <w:bCs/>
        </w:rPr>
      </w:pPr>
      <w:r>
        <w:rPr>
          <w:b/>
          <w:bCs/>
        </w:rPr>
        <w:t xml:space="preserve">3.- TRIMESTRE: </w:t>
      </w:r>
      <w:r w:rsidRPr="00285F80">
        <w:t>PRIMER TRIMESTRE.</w:t>
      </w:r>
    </w:p>
    <w:p w14:paraId="1A11FB2E" w14:textId="77777777" w:rsidR="00285F80" w:rsidRDefault="00285F80" w:rsidP="00285F80">
      <w:pPr>
        <w:jc w:val="both"/>
        <w:rPr>
          <w:b/>
          <w:bCs/>
        </w:rPr>
      </w:pPr>
      <w:r>
        <w:rPr>
          <w:b/>
          <w:bCs/>
        </w:rPr>
        <w:t xml:space="preserve">4.- SEMANA: </w:t>
      </w:r>
      <w:r w:rsidRPr="00E1695D">
        <w:t>DEL O5 DE SEPTIEMBRE DE 2022 AL 09 DE SEPTIEMBRE DE 2022.</w:t>
      </w:r>
      <w:r>
        <w:rPr>
          <w:b/>
          <w:bCs/>
        </w:rPr>
        <w:t xml:space="preserve"> </w:t>
      </w:r>
    </w:p>
    <w:p w14:paraId="3EDDD4D3" w14:textId="6CEE9CAF" w:rsidR="00285F80" w:rsidRDefault="00285F80" w:rsidP="00285F80">
      <w:pPr>
        <w:jc w:val="both"/>
        <w:rPr>
          <w:b/>
          <w:bCs/>
        </w:rPr>
      </w:pPr>
      <w:r>
        <w:rPr>
          <w:b/>
          <w:bCs/>
        </w:rPr>
        <w:t>5.- TIEMPO:</w:t>
      </w:r>
      <w:r w:rsidR="0053153B">
        <w:rPr>
          <w:b/>
          <w:bCs/>
        </w:rPr>
        <w:t xml:space="preserve"> </w:t>
      </w:r>
      <w:r w:rsidR="0053153B" w:rsidRPr="00E1695D">
        <w:t>120 MINUTOS.</w:t>
      </w:r>
      <w:r w:rsidR="0053153B">
        <w:rPr>
          <w:b/>
          <w:bCs/>
        </w:rPr>
        <w:t xml:space="preserve"> </w:t>
      </w:r>
    </w:p>
    <w:p w14:paraId="5F3A7692" w14:textId="22D8A071" w:rsidR="00285F80" w:rsidRDefault="00285F80" w:rsidP="00285F80">
      <w:pPr>
        <w:jc w:val="both"/>
        <w:rPr>
          <w:b/>
          <w:bCs/>
        </w:rPr>
      </w:pPr>
      <w:r>
        <w:rPr>
          <w:b/>
          <w:bCs/>
        </w:rPr>
        <w:t>6.- TEMA:</w:t>
      </w:r>
      <w:r w:rsidR="0053153B">
        <w:rPr>
          <w:b/>
          <w:bCs/>
        </w:rPr>
        <w:t xml:space="preserve"> </w:t>
      </w:r>
      <w:r w:rsidR="0053153B" w:rsidRPr="00E1695D">
        <w:t>Conteo de colecciones.</w:t>
      </w:r>
      <w:r w:rsidR="0053153B">
        <w:rPr>
          <w:b/>
          <w:bCs/>
        </w:rPr>
        <w:t xml:space="preserve"> </w:t>
      </w:r>
    </w:p>
    <w:p w14:paraId="60E3A9A9" w14:textId="2A85C6EA" w:rsidR="00285F80" w:rsidRDefault="00285F80" w:rsidP="00285F80">
      <w:pPr>
        <w:jc w:val="both"/>
        <w:rPr>
          <w:b/>
          <w:bCs/>
        </w:rPr>
      </w:pPr>
      <w:r>
        <w:rPr>
          <w:b/>
          <w:bCs/>
        </w:rPr>
        <w:t>7.- PROPÓSITOS:</w:t>
      </w:r>
      <w:r w:rsidR="00AB0339" w:rsidRPr="00AB0339">
        <w:rPr>
          <w:bCs/>
          <w:spacing w:val="-4"/>
          <w:sz w:val="24"/>
          <w:szCs w:val="24"/>
        </w:rPr>
        <w:t xml:space="preserve"> </w:t>
      </w:r>
      <w:r w:rsidR="00AB0339" w:rsidRPr="00AB0339">
        <w:rPr>
          <w:bCs/>
          <w:spacing w:val="-4"/>
        </w:rPr>
        <w:t>Resuelve problemas de suma y resta con números naturales menores de 100.</w:t>
      </w:r>
    </w:p>
    <w:p w14:paraId="18F0A472" w14:textId="7729FC06" w:rsidR="00285F80" w:rsidRDefault="00285F80" w:rsidP="00285F80">
      <w:pPr>
        <w:jc w:val="both"/>
        <w:rPr>
          <w:b/>
          <w:bCs/>
        </w:rPr>
      </w:pPr>
      <w:r>
        <w:rPr>
          <w:b/>
          <w:bCs/>
        </w:rPr>
        <w:t>8.- COMPETENCIA:</w:t>
      </w:r>
      <w:r w:rsidR="00AB0339">
        <w:rPr>
          <w:b/>
          <w:bCs/>
        </w:rPr>
        <w:t xml:space="preserve"> </w:t>
      </w:r>
      <w:r w:rsidR="00AB0339" w:rsidRPr="00AB0339">
        <w:rPr>
          <w:bCs/>
        </w:rPr>
        <w:t>Numero, algebra y variación.</w:t>
      </w:r>
    </w:p>
    <w:p w14:paraId="62E15A0A" w14:textId="625D91BB" w:rsidR="00285F80" w:rsidRDefault="00285F80" w:rsidP="00285F80">
      <w:pPr>
        <w:jc w:val="both"/>
        <w:rPr>
          <w:b/>
          <w:bCs/>
        </w:rPr>
      </w:pPr>
      <w:r>
        <w:rPr>
          <w:b/>
          <w:bCs/>
        </w:rPr>
        <w:t>9.- APRENDIZAJE ESPERADO:</w:t>
      </w:r>
      <w:r w:rsidR="00AB0339">
        <w:rPr>
          <w:b/>
          <w:bCs/>
        </w:rPr>
        <w:t xml:space="preserve"> </w:t>
      </w:r>
      <w:r w:rsidR="00AB0339" w:rsidRPr="00AB0339">
        <w:rPr>
          <w:bCs/>
        </w:rPr>
        <w:t>Lee, escribe y ordena números naturales de hasta 100.</w:t>
      </w:r>
    </w:p>
    <w:p w14:paraId="7A482D69" w14:textId="28CE90E5" w:rsidR="00285F80" w:rsidRDefault="00285F80" w:rsidP="00285F80">
      <w:pPr>
        <w:jc w:val="both"/>
        <w:rPr>
          <w:b/>
          <w:bCs/>
        </w:rPr>
      </w:pPr>
      <w:r>
        <w:rPr>
          <w:b/>
          <w:bCs/>
        </w:rPr>
        <w:t>10.- CONTENIDOS:</w:t>
      </w:r>
      <w:r w:rsidR="00AB0339">
        <w:rPr>
          <w:b/>
          <w:bCs/>
        </w:rPr>
        <w:t xml:space="preserve"> </w:t>
      </w:r>
      <w:r w:rsidR="00AB0339">
        <w:rPr>
          <w:bCs/>
          <w:sz w:val="24"/>
          <w:szCs w:val="24"/>
        </w:rPr>
        <w:t>Agrupaciones y colecciones de hasta 30 elementos.</w:t>
      </w:r>
    </w:p>
    <w:p w14:paraId="3E03180B" w14:textId="786D6990" w:rsidR="00285F80" w:rsidRDefault="00285F80" w:rsidP="00285F80">
      <w:pPr>
        <w:jc w:val="both"/>
        <w:rPr>
          <w:b/>
          <w:bCs/>
        </w:rPr>
      </w:pPr>
      <w:r>
        <w:rPr>
          <w:b/>
          <w:bCs/>
        </w:rPr>
        <w:t>11.- RECURSOS:</w:t>
      </w:r>
      <w:r w:rsidR="00AB0339">
        <w:rPr>
          <w:b/>
          <w:bCs/>
        </w:rPr>
        <w:t xml:space="preserve"> </w:t>
      </w:r>
      <w:r w:rsidR="00AB0339" w:rsidRPr="00AB0339">
        <w:t>Nota técnica, plataforma, pizarrón, fichas y tabla de números.</w:t>
      </w:r>
      <w:r w:rsidR="00AB0339">
        <w:rPr>
          <w:b/>
          <w:bCs/>
        </w:rPr>
        <w:t xml:space="preserve"> </w:t>
      </w:r>
    </w:p>
    <w:p w14:paraId="17BE446D" w14:textId="15164CC8" w:rsidR="00285F80" w:rsidRPr="00AB0339" w:rsidRDefault="00285F80" w:rsidP="00285F80">
      <w:pPr>
        <w:jc w:val="both"/>
      </w:pPr>
      <w:r>
        <w:rPr>
          <w:b/>
          <w:bCs/>
        </w:rPr>
        <w:t>12.- MATERIALES:</w:t>
      </w:r>
      <w:r w:rsidR="00AB0339">
        <w:rPr>
          <w:b/>
          <w:bCs/>
        </w:rPr>
        <w:t xml:space="preserve"> </w:t>
      </w:r>
      <w:r w:rsidR="00AB0339" w:rsidRPr="00AB0339">
        <w:t xml:space="preserve">Cuadernos, libros, colores y números. </w:t>
      </w:r>
    </w:p>
    <w:p w14:paraId="7953C8AF" w14:textId="77777777" w:rsidR="00285F80" w:rsidRPr="00285F80" w:rsidRDefault="00285F80" w:rsidP="00285F80">
      <w:pPr>
        <w:jc w:val="both"/>
        <w:rPr>
          <w:bCs/>
        </w:rPr>
      </w:pPr>
      <w:r>
        <w:rPr>
          <w:b/>
          <w:bCs/>
        </w:rPr>
        <w:t xml:space="preserve">13.- IMPLEMENTACIÓN DE ACCIONES DEL P.E.M.C. </w:t>
      </w:r>
    </w:p>
    <w:p w14:paraId="1E46DF88" w14:textId="288E95DA" w:rsidR="00285F80" w:rsidRDefault="00285F80" w:rsidP="00285F80">
      <w:pPr>
        <w:jc w:val="both"/>
        <w:rPr>
          <w:rFonts w:ascii="Arial" w:hAnsi="Arial" w:cs="Arial"/>
          <w:b/>
        </w:rPr>
      </w:pPr>
      <w:r>
        <w:rPr>
          <w:rFonts w:ascii="Arial" w:hAnsi="Arial" w:cs="Arial"/>
          <w:b/>
        </w:rPr>
        <w:t xml:space="preserve">14.- </w:t>
      </w:r>
      <w:r w:rsidRPr="0053153B">
        <w:rPr>
          <w:rFonts w:ascii="Arial" w:hAnsi="Arial" w:cs="Arial"/>
          <w:b/>
          <w:color w:val="00B0F0"/>
        </w:rPr>
        <w:t>INICIO:</w:t>
      </w:r>
      <w:r w:rsidR="0053153B">
        <w:rPr>
          <w:rFonts w:ascii="Arial" w:hAnsi="Arial" w:cs="Arial"/>
          <w:b/>
          <w:color w:val="00B0F0"/>
        </w:rPr>
        <w:t xml:space="preserve"> </w:t>
      </w:r>
      <w:r w:rsidR="0053153B" w:rsidRPr="00E1695D">
        <w:rPr>
          <w:rFonts w:ascii="Arial" w:hAnsi="Arial" w:cs="Arial"/>
          <w:bCs/>
        </w:rPr>
        <w:t xml:space="preserve">Para dar inicio con las </w:t>
      </w:r>
      <w:r w:rsidR="00E1695D" w:rsidRPr="00E1695D">
        <w:rPr>
          <w:rFonts w:ascii="Arial" w:hAnsi="Arial" w:cs="Arial"/>
          <w:bCs/>
        </w:rPr>
        <w:t>actividades</w:t>
      </w:r>
      <w:r w:rsidR="0053153B" w:rsidRPr="00E1695D">
        <w:rPr>
          <w:rFonts w:ascii="Arial" w:hAnsi="Arial" w:cs="Arial"/>
          <w:bCs/>
        </w:rPr>
        <w:t xml:space="preserve"> la maestra les </w:t>
      </w:r>
      <w:r w:rsidR="00E1695D" w:rsidRPr="00E1695D">
        <w:rPr>
          <w:rFonts w:ascii="Arial" w:hAnsi="Arial" w:cs="Arial"/>
          <w:bCs/>
        </w:rPr>
        <w:t>realizará</w:t>
      </w:r>
      <w:r w:rsidR="0053153B" w:rsidRPr="00E1695D">
        <w:rPr>
          <w:rFonts w:ascii="Arial" w:hAnsi="Arial" w:cs="Arial"/>
          <w:bCs/>
        </w:rPr>
        <w:t xml:space="preserve"> </w:t>
      </w:r>
      <w:r w:rsidR="00E1695D" w:rsidRPr="00E1695D">
        <w:rPr>
          <w:rFonts w:ascii="Arial" w:hAnsi="Arial" w:cs="Arial"/>
          <w:bCs/>
        </w:rPr>
        <w:t>unas breves preguntas</w:t>
      </w:r>
      <w:r w:rsidR="0053153B" w:rsidRPr="00E1695D">
        <w:rPr>
          <w:rFonts w:ascii="Arial" w:hAnsi="Arial" w:cs="Arial"/>
          <w:bCs/>
        </w:rPr>
        <w:t xml:space="preserve"> a los alumnos </w:t>
      </w:r>
      <w:r w:rsidR="00E1695D" w:rsidRPr="00E1695D">
        <w:rPr>
          <w:rFonts w:ascii="Arial" w:hAnsi="Arial" w:cs="Arial"/>
          <w:bCs/>
        </w:rPr>
        <w:t>respecto</w:t>
      </w:r>
      <w:r w:rsidR="0053153B" w:rsidRPr="00E1695D">
        <w:rPr>
          <w:rFonts w:ascii="Arial" w:hAnsi="Arial" w:cs="Arial"/>
          <w:bCs/>
        </w:rPr>
        <w:t xml:space="preserve"> al te “Conteo de colecciones” </w:t>
      </w:r>
      <w:r w:rsidR="0053153B" w:rsidRPr="00E1695D">
        <w:rPr>
          <w:rFonts w:ascii="Arial" w:hAnsi="Arial" w:cs="Arial"/>
          <w:bCs/>
          <w:color w:val="00B0F0"/>
        </w:rPr>
        <w:t>¿Qué es un número? ¿Cómo se cuenta? ¿Qué número es? ¿Qué es una colección? ¿Qué es un elemento? ¿</w:t>
      </w:r>
      <w:r w:rsidR="00E1695D" w:rsidRPr="00E1695D">
        <w:rPr>
          <w:rFonts w:ascii="Arial" w:hAnsi="Arial" w:cs="Arial"/>
          <w:bCs/>
          <w:color w:val="00B0F0"/>
        </w:rPr>
        <w:t>Qué</w:t>
      </w:r>
      <w:r w:rsidR="0053153B" w:rsidRPr="00E1695D">
        <w:rPr>
          <w:rFonts w:ascii="Arial" w:hAnsi="Arial" w:cs="Arial"/>
          <w:bCs/>
          <w:color w:val="00B0F0"/>
        </w:rPr>
        <w:t xml:space="preserve"> es avanzar? ¿Qué es una suma? ¿Qué es juntar? </w:t>
      </w:r>
      <w:r w:rsidR="00E1695D" w:rsidRPr="00E1695D">
        <w:rPr>
          <w:rFonts w:ascii="Arial" w:hAnsi="Arial" w:cs="Arial"/>
          <w:bCs/>
          <w:color w:val="00B0F0"/>
        </w:rPr>
        <w:t xml:space="preserve">¿Qué es un grupo de elementos? </w:t>
      </w:r>
      <w:r w:rsidR="00E1695D" w:rsidRPr="00E1695D">
        <w:rPr>
          <w:rFonts w:ascii="Arial" w:hAnsi="Arial" w:cs="Arial"/>
          <w:bCs/>
        </w:rPr>
        <w:t>Estas preguntas las deberán de responder a través de una breve lluvia de ideas dirigida por parte de la maestra la cual les permitirá conocer de mejor manera los aprendizajes previos de los alumnos respecto al tema.</w:t>
      </w:r>
      <w:r w:rsidR="00E1695D" w:rsidRPr="00E1695D">
        <w:rPr>
          <w:rFonts w:ascii="Arial" w:hAnsi="Arial" w:cs="Arial"/>
          <w:b/>
        </w:rPr>
        <w:t xml:space="preserve"> </w:t>
      </w:r>
    </w:p>
    <w:p w14:paraId="09BC5FC1" w14:textId="55CDF632" w:rsidR="00E1695D" w:rsidRPr="00E1695D" w:rsidRDefault="00285F80" w:rsidP="00E1695D">
      <w:pPr>
        <w:jc w:val="both"/>
        <w:rPr>
          <w:rFonts w:ascii="Arial" w:eastAsiaTheme="minorHAnsi" w:hAnsi="Arial" w:cs="Arial"/>
          <w:b/>
          <w:i/>
          <w:iCs/>
          <w:color w:val="00B0F0"/>
          <w:u w:val="single"/>
          <w:lang w:val="es-MX" w:eastAsia="en-US" w:bidi="ar-SA"/>
        </w:rPr>
      </w:pPr>
      <w:r>
        <w:rPr>
          <w:rFonts w:ascii="Arial" w:hAnsi="Arial" w:cs="Arial"/>
          <w:b/>
          <w:bCs/>
        </w:rPr>
        <w:t xml:space="preserve">15.- </w:t>
      </w:r>
      <w:r w:rsidRPr="00E1695D">
        <w:rPr>
          <w:rFonts w:ascii="Arial" w:hAnsi="Arial" w:cs="Arial"/>
          <w:b/>
          <w:bCs/>
          <w:color w:val="CC99FF"/>
        </w:rPr>
        <w:t>DESARROLLO:</w:t>
      </w:r>
      <w:r w:rsidR="00E1695D" w:rsidRPr="00E1695D">
        <w:rPr>
          <w:bCs/>
          <w:color w:val="CC99FF"/>
          <w:sz w:val="24"/>
          <w:szCs w:val="24"/>
        </w:rPr>
        <w:t xml:space="preserve"> </w:t>
      </w:r>
      <w:r w:rsidR="00E1695D" w:rsidRPr="00E1695D">
        <w:rPr>
          <w:rFonts w:ascii="Arial" w:hAnsi="Arial" w:cs="Arial"/>
          <w:bCs/>
        </w:rPr>
        <w:t>los alumnos deberán de escuchar con atención la explicación dada por la maestra la cual les permitirá realizar de manera correcta lasa actividades indicadas respecto al tema.</w:t>
      </w:r>
      <w:r w:rsidR="00E1695D" w:rsidRPr="00E1695D">
        <w:rPr>
          <w:rFonts w:ascii="Arial" w:hAnsi="Arial" w:cs="Arial"/>
          <w:b/>
          <w:i/>
          <w:iCs/>
          <w:u w:val="single"/>
        </w:rPr>
        <w:t xml:space="preserve"> </w:t>
      </w:r>
    </w:p>
    <w:p w14:paraId="1AB233E6" w14:textId="0C36E736" w:rsidR="00E1695D" w:rsidRPr="00E1695D" w:rsidRDefault="00E1695D" w:rsidP="00E1695D">
      <w:pPr>
        <w:jc w:val="center"/>
        <w:rPr>
          <w:rFonts w:ascii="Arial" w:hAnsi="Arial" w:cs="Arial"/>
          <w:b/>
          <w:bCs/>
          <w:color w:val="CC99FF"/>
        </w:rPr>
      </w:pPr>
      <w:r w:rsidRPr="00E1695D">
        <w:rPr>
          <w:rFonts w:ascii="Arial" w:hAnsi="Arial" w:cs="Arial"/>
          <w:b/>
          <w:bCs/>
          <w:color w:val="CC99FF"/>
        </w:rPr>
        <w:t>REPASO DE NÚMEROS DEL 1 AL 50.</w:t>
      </w:r>
    </w:p>
    <w:p w14:paraId="417DCEA7" w14:textId="79F4C30E" w:rsidR="00E1695D" w:rsidRPr="00E1695D" w:rsidRDefault="00E1695D" w:rsidP="00E1695D">
      <w:pPr>
        <w:jc w:val="center"/>
        <w:rPr>
          <w:rFonts w:ascii="Arial" w:hAnsi="Arial" w:cs="Arial"/>
          <w:b/>
          <w:i/>
          <w:iCs/>
          <w:color w:val="00B0F0"/>
          <w:u w:val="single"/>
        </w:rPr>
      </w:pPr>
      <w:r w:rsidRPr="00E1695D">
        <w:rPr>
          <w:rFonts w:ascii="Arial" w:hAnsi="Arial" w:cs="Arial"/>
          <w:b/>
          <w:i/>
          <w:noProof/>
          <w:color w:val="00B0F0"/>
        </w:rPr>
        <w:drawing>
          <wp:inline distT="0" distB="0" distL="0" distR="0" wp14:anchorId="6CAA8737" wp14:editId="780F31C1">
            <wp:extent cx="4614545" cy="16802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extLst>
                        <a:ext uri="{28A0092B-C50C-407E-A947-70E740481C1C}">
                          <a14:useLocalDpi xmlns:a14="http://schemas.microsoft.com/office/drawing/2010/main" val="0"/>
                        </a:ext>
                      </a:extLst>
                    </a:blip>
                    <a:srcRect t="12505" b="16440"/>
                    <a:stretch>
                      <a:fillRect/>
                    </a:stretch>
                  </pic:blipFill>
                  <pic:spPr bwMode="auto">
                    <a:xfrm>
                      <a:off x="0" y="0"/>
                      <a:ext cx="4614545" cy="1680210"/>
                    </a:xfrm>
                    <a:prstGeom prst="rect">
                      <a:avLst/>
                    </a:prstGeom>
                    <a:noFill/>
                    <a:ln>
                      <a:noFill/>
                    </a:ln>
                  </pic:spPr>
                </pic:pic>
              </a:graphicData>
            </a:graphic>
          </wp:inline>
        </w:drawing>
      </w:r>
    </w:p>
    <w:p w14:paraId="126DBD2E" w14:textId="6BF9CD2A" w:rsidR="00E1695D" w:rsidRPr="00E1695D" w:rsidRDefault="00E1695D" w:rsidP="00E1695D">
      <w:pPr>
        <w:jc w:val="center"/>
        <w:rPr>
          <w:rFonts w:ascii="Arial" w:hAnsi="Arial" w:cs="Arial"/>
          <w:b/>
          <w:bCs/>
          <w:color w:val="CC99FF"/>
        </w:rPr>
      </w:pPr>
      <w:r w:rsidRPr="00E1695D">
        <w:rPr>
          <w:rFonts w:ascii="Arial" w:hAnsi="Arial" w:cs="Arial"/>
          <w:b/>
          <w:bCs/>
          <w:color w:val="CC99FF"/>
        </w:rPr>
        <w:t xml:space="preserve">“QUE ES UNA COLECCIÓN” </w:t>
      </w:r>
    </w:p>
    <w:p w14:paraId="16FF3F64" w14:textId="77777777" w:rsidR="00E1695D" w:rsidRPr="00E1695D" w:rsidRDefault="00E1695D" w:rsidP="00E1695D">
      <w:pPr>
        <w:jc w:val="both"/>
        <w:rPr>
          <w:rFonts w:ascii="Arial" w:hAnsi="Arial" w:cs="Arial"/>
          <w:bCs/>
        </w:rPr>
      </w:pPr>
      <w:r w:rsidRPr="00E1695D">
        <w:rPr>
          <w:rFonts w:ascii="Arial" w:hAnsi="Arial" w:cs="Arial"/>
          <w:bCs/>
        </w:rPr>
        <w:t xml:space="preserve">La colección es un conjunto de elementos o agrupaciones de objetos de cualquier clase. </w:t>
      </w:r>
    </w:p>
    <w:p w14:paraId="592FA336" w14:textId="77777777" w:rsidR="00E1695D" w:rsidRPr="00E1695D" w:rsidRDefault="00E1695D" w:rsidP="00E1695D">
      <w:pPr>
        <w:jc w:val="both"/>
        <w:rPr>
          <w:rFonts w:ascii="Arial" w:hAnsi="Arial" w:cs="Arial"/>
          <w:bCs/>
        </w:rPr>
      </w:pPr>
      <w:r w:rsidRPr="00E1695D">
        <w:rPr>
          <w:rFonts w:ascii="Arial" w:hAnsi="Arial" w:cs="Arial"/>
          <w:bCs/>
        </w:rPr>
        <w:t>Se puede entender como conjunto a una colección o agrupación bien definida de objetos de cualquier clase. Los objetos que forman un conjunto son llamados elementos del conjunto (grupo)</w:t>
      </w:r>
    </w:p>
    <w:p w14:paraId="13953E30" w14:textId="1280DFD5" w:rsidR="00E1695D" w:rsidRPr="00E1695D" w:rsidRDefault="00E1695D" w:rsidP="00E1695D">
      <w:pPr>
        <w:jc w:val="center"/>
        <w:rPr>
          <w:rFonts w:ascii="Arial" w:hAnsi="Arial" w:cs="Arial"/>
          <w:b/>
          <w:bCs/>
          <w:color w:val="CC99FF"/>
        </w:rPr>
      </w:pPr>
      <w:r w:rsidRPr="00E1695D">
        <w:rPr>
          <w:rFonts w:ascii="Arial" w:hAnsi="Arial" w:cs="Arial"/>
          <w:b/>
          <w:bCs/>
          <w:color w:val="CC99FF"/>
        </w:rPr>
        <w:t xml:space="preserve">“QUE ES UN ELEMENTO” </w:t>
      </w:r>
    </w:p>
    <w:p w14:paraId="5F7F7CAB" w14:textId="706527D4" w:rsidR="00E1695D" w:rsidRPr="00E1695D" w:rsidRDefault="00E1695D" w:rsidP="00E1695D">
      <w:pPr>
        <w:jc w:val="both"/>
        <w:rPr>
          <w:rFonts w:ascii="Arial" w:hAnsi="Arial" w:cs="Arial"/>
          <w:bCs/>
        </w:rPr>
      </w:pPr>
      <w:r w:rsidRPr="00E1695D">
        <w:rPr>
          <w:rFonts w:ascii="Arial" w:hAnsi="Arial" w:cs="Arial"/>
          <w:bCs/>
        </w:rPr>
        <w:t xml:space="preserve">Los elementos son aquellos que de manera individual conforman una colección al unirse o al juntarse más de uno mismo que tengan una característica similar. </w:t>
      </w:r>
    </w:p>
    <w:p w14:paraId="38DEA608" w14:textId="77777777" w:rsidR="00E1695D" w:rsidRPr="00E1695D" w:rsidRDefault="00E1695D" w:rsidP="00E1695D">
      <w:pPr>
        <w:jc w:val="both"/>
        <w:rPr>
          <w:rFonts w:ascii="Arial" w:hAnsi="Arial" w:cs="Arial"/>
          <w:bCs/>
        </w:rPr>
      </w:pPr>
    </w:p>
    <w:p w14:paraId="412E9A32" w14:textId="77777777" w:rsidR="00E1695D" w:rsidRDefault="00E1695D" w:rsidP="00E1695D">
      <w:pPr>
        <w:jc w:val="center"/>
        <w:rPr>
          <w:rFonts w:ascii="Arial" w:hAnsi="Arial" w:cs="Arial"/>
          <w:b/>
          <w:bCs/>
          <w:color w:val="CC99FF"/>
        </w:rPr>
      </w:pPr>
      <w:r w:rsidRPr="00E1695D">
        <w:rPr>
          <w:rFonts w:ascii="Arial" w:hAnsi="Arial" w:cs="Arial"/>
          <w:b/>
          <w:bCs/>
          <w:color w:val="CC99FF"/>
        </w:rPr>
        <w:t>EJEMPLO:</w:t>
      </w:r>
    </w:p>
    <w:p w14:paraId="63B56239" w14:textId="33DE4822" w:rsidR="00E1695D" w:rsidRPr="00E1695D" w:rsidRDefault="00E1695D" w:rsidP="00E1695D">
      <w:pPr>
        <w:jc w:val="both"/>
        <w:rPr>
          <w:rFonts w:ascii="Arial" w:hAnsi="Arial" w:cs="Arial"/>
          <w:b/>
          <w:bCs/>
          <w:color w:val="CC99FF"/>
        </w:rPr>
      </w:pPr>
      <w:r w:rsidRPr="00E1695D">
        <w:rPr>
          <w:rFonts w:ascii="Arial" w:hAnsi="Arial" w:cs="Arial"/>
          <w:bCs/>
        </w:rPr>
        <w:t xml:space="preserve">En la siguiente imagen se puede observar una figura geométrica. </w:t>
      </w:r>
    </w:p>
    <w:p w14:paraId="40862030" w14:textId="77777777" w:rsidR="00E1695D" w:rsidRPr="00E1695D" w:rsidRDefault="00E1695D" w:rsidP="00E1695D">
      <w:pPr>
        <w:jc w:val="both"/>
        <w:rPr>
          <w:rFonts w:ascii="Arial" w:hAnsi="Arial" w:cs="Arial"/>
          <w:bCs/>
        </w:rPr>
      </w:pPr>
      <w:r w:rsidRPr="00E1695D">
        <w:rPr>
          <w:rFonts w:ascii="Arial" w:hAnsi="Arial" w:cs="Arial"/>
          <w:bCs/>
        </w:rPr>
        <w:t xml:space="preserve">Esta figura geométrica es una estrella y como hay varias estrellas a grapadas en una misma imagen se le llama colección ya que tiene una misma característica (similitud). </w:t>
      </w:r>
    </w:p>
    <w:p w14:paraId="748DB876" w14:textId="77777777" w:rsidR="00E1695D" w:rsidRPr="00E1695D" w:rsidRDefault="00E1695D" w:rsidP="00E1695D">
      <w:pPr>
        <w:jc w:val="both"/>
        <w:rPr>
          <w:rFonts w:ascii="Arial" w:hAnsi="Arial" w:cs="Arial"/>
          <w:bCs/>
        </w:rPr>
      </w:pPr>
      <w:r w:rsidRPr="00E1695D">
        <w:rPr>
          <w:rFonts w:ascii="Arial" w:hAnsi="Arial" w:cs="Arial"/>
          <w:bCs/>
        </w:rPr>
        <w:t xml:space="preserve">Pero entre esta agrupación 1: Conformada por que todas las figuras geométricas son estrellas. </w:t>
      </w:r>
    </w:p>
    <w:p w14:paraId="7BEA7DB3" w14:textId="77777777" w:rsidR="00E1695D" w:rsidRPr="00E1695D" w:rsidRDefault="00E1695D" w:rsidP="00E1695D">
      <w:pPr>
        <w:jc w:val="both"/>
        <w:rPr>
          <w:rFonts w:ascii="Arial" w:hAnsi="Arial" w:cs="Arial"/>
          <w:bCs/>
        </w:rPr>
      </w:pPr>
      <w:r w:rsidRPr="00E1695D">
        <w:rPr>
          <w:rFonts w:ascii="Arial" w:hAnsi="Arial" w:cs="Arial"/>
          <w:bCs/>
        </w:rPr>
        <w:t xml:space="preserve">Pero dentro de esta agrupación (colección) se puede crear otra agrupación según por otra </w:t>
      </w:r>
      <w:r w:rsidRPr="00E1695D">
        <w:rPr>
          <w:rFonts w:ascii="Arial" w:hAnsi="Arial" w:cs="Arial"/>
          <w:bCs/>
        </w:rPr>
        <w:lastRenderedPageBreak/>
        <w:t xml:space="preserve">característica de los elementos. </w:t>
      </w:r>
    </w:p>
    <w:p w14:paraId="6DE53F86" w14:textId="77777777" w:rsidR="00E1695D" w:rsidRPr="00E1695D" w:rsidRDefault="00E1695D" w:rsidP="00E1695D">
      <w:pPr>
        <w:jc w:val="both"/>
        <w:rPr>
          <w:rFonts w:ascii="Arial" w:hAnsi="Arial" w:cs="Arial"/>
          <w:bCs/>
        </w:rPr>
      </w:pPr>
      <w:r w:rsidRPr="00E1695D">
        <w:rPr>
          <w:rFonts w:ascii="Arial" w:hAnsi="Arial" w:cs="Arial"/>
          <w:bCs/>
        </w:rPr>
        <w:t xml:space="preserve">Agrupación 2: Conformada por el color de la figura geométrica color rojo. </w:t>
      </w:r>
    </w:p>
    <w:p w14:paraId="0EC2EF7E" w14:textId="5DB82ED4" w:rsidR="00E1695D" w:rsidRPr="00E1695D" w:rsidRDefault="00E1695D" w:rsidP="00E1695D">
      <w:pPr>
        <w:jc w:val="both"/>
        <w:rPr>
          <w:rFonts w:ascii="Arial" w:hAnsi="Arial" w:cs="Arial"/>
          <w:bCs/>
        </w:rPr>
      </w:pPr>
      <w:r w:rsidRPr="00E1695D">
        <w:rPr>
          <w:rFonts w:ascii="Arial" w:hAnsi="Arial" w:cs="Arial"/>
          <w:bCs/>
        </w:rPr>
        <w:t xml:space="preserve">De esta manera se pueden conformar las agrupaciones (colecciones) y estas a su vez se pueden crear otras agrupaciones según sus características. </w:t>
      </w:r>
    </w:p>
    <w:p w14:paraId="676A7955" w14:textId="26E9BF53" w:rsidR="00E1695D" w:rsidRDefault="00E1695D" w:rsidP="00E1695D">
      <w:pPr>
        <w:jc w:val="center"/>
        <w:rPr>
          <w:bCs/>
          <w:sz w:val="24"/>
          <w:szCs w:val="24"/>
        </w:rPr>
      </w:pPr>
      <w:r>
        <w:rPr>
          <w:noProof/>
        </w:rPr>
        <w:drawing>
          <wp:inline distT="0" distB="0" distL="0" distR="0" wp14:anchorId="65124A61" wp14:editId="15D852B6">
            <wp:extent cx="3009265" cy="1510030"/>
            <wp:effectExtent l="0" t="0" r="635" b="0"/>
            <wp:docPr id="30" name="Imagen 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Ver las imágenes de origen"/>
                    <pic:cNvPicPr>
                      <a:picLocks noChangeAspect="1" noChangeArrowheads="1"/>
                    </pic:cNvPicPr>
                  </pic:nvPicPr>
                  <pic:blipFill>
                    <a:blip r:embed="rId25">
                      <a:extLst>
                        <a:ext uri="{28A0092B-C50C-407E-A947-70E740481C1C}">
                          <a14:useLocalDpi xmlns:a14="http://schemas.microsoft.com/office/drawing/2010/main" val="0"/>
                        </a:ext>
                      </a:extLst>
                    </a:blip>
                    <a:srcRect l="6403" t="19209" r="7172" b="-8"/>
                    <a:stretch>
                      <a:fillRect/>
                    </a:stretch>
                  </pic:blipFill>
                  <pic:spPr bwMode="auto">
                    <a:xfrm>
                      <a:off x="0" y="0"/>
                      <a:ext cx="3009265" cy="1510030"/>
                    </a:xfrm>
                    <a:prstGeom prst="rect">
                      <a:avLst/>
                    </a:prstGeom>
                    <a:noFill/>
                    <a:ln>
                      <a:noFill/>
                    </a:ln>
                  </pic:spPr>
                </pic:pic>
              </a:graphicData>
            </a:graphic>
          </wp:inline>
        </w:drawing>
      </w:r>
    </w:p>
    <w:p w14:paraId="1FFA24EC" w14:textId="7ABD936F" w:rsidR="00285F80" w:rsidRPr="00285F80" w:rsidRDefault="00285F80" w:rsidP="00285F80">
      <w:pPr>
        <w:jc w:val="both"/>
        <w:rPr>
          <w:rFonts w:ascii="Arial" w:hAnsi="Arial" w:cs="Arial"/>
          <w:b/>
          <w:bCs/>
        </w:rPr>
      </w:pPr>
    </w:p>
    <w:p w14:paraId="5A673445" w14:textId="2B6C6EF6" w:rsidR="00285F80" w:rsidRDefault="00285F80" w:rsidP="00285F80">
      <w:pPr>
        <w:jc w:val="both"/>
        <w:rPr>
          <w:rFonts w:ascii="Arial" w:hAnsi="Arial" w:cs="Arial"/>
          <w:b/>
          <w:bCs/>
        </w:rPr>
      </w:pPr>
      <w:r>
        <w:rPr>
          <w:rFonts w:ascii="Arial" w:hAnsi="Arial" w:cs="Arial"/>
          <w:b/>
          <w:bCs/>
        </w:rPr>
        <w:t xml:space="preserve">16.- </w:t>
      </w:r>
      <w:r w:rsidRPr="00383794">
        <w:rPr>
          <w:rFonts w:ascii="Arial" w:hAnsi="Arial" w:cs="Arial"/>
          <w:b/>
          <w:bCs/>
          <w:color w:val="FF99FF"/>
        </w:rPr>
        <w:t>CIERRE:</w:t>
      </w:r>
      <w:r w:rsidR="00383794" w:rsidRPr="00383794">
        <w:rPr>
          <w:bCs/>
          <w:color w:val="FF99FF"/>
          <w:sz w:val="24"/>
          <w:szCs w:val="24"/>
        </w:rPr>
        <w:t xml:space="preserve"> </w:t>
      </w:r>
      <w:r w:rsidR="00383794">
        <w:rPr>
          <w:bCs/>
          <w:sz w:val="24"/>
          <w:szCs w:val="24"/>
        </w:rPr>
        <w:t xml:space="preserve">Los alumnos deberán de realizar las actividades indicadas por las páginas número 18 y 19 del libro de Matemáticas SM. </w:t>
      </w:r>
    </w:p>
    <w:p w14:paraId="125396B3" w14:textId="77777777" w:rsidR="00383794" w:rsidRDefault="00285F80" w:rsidP="00285F80">
      <w:pPr>
        <w:jc w:val="both"/>
        <w:rPr>
          <w:rFonts w:ascii="Arial" w:hAnsi="Arial" w:cs="Arial"/>
          <w:b/>
          <w:bCs/>
        </w:rPr>
      </w:pPr>
      <w:r>
        <w:rPr>
          <w:rFonts w:ascii="Arial" w:hAnsi="Arial" w:cs="Arial"/>
          <w:b/>
          <w:bCs/>
        </w:rPr>
        <w:t>Actividad y Tipo de organización:  Individual (</w:t>
      </w:r>
      <w:r w:rsidR="00383794">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w:t>
      </w:r>
      <w:r w:rsidR="00383794">
        <w:rPr>
          <w:rFonts w:ascii="Arial" w:hAnsi="Arial" w:cs="Arial"/>
          <w:b/>
          <w:bCs/>
        </w:rPr>
        <w:t>x</w:t>
      </w:r>
      <w:r>
        <w:rPr>
          <w:rFonts w:ascii="Arial" w:hAnsi="Arial" w:cs="Arial"/>
          <w:b/>
          <w:bCs/>
        </w:rPr>
        <w:t xml:space="preserve">)   </w:t>
      </w:r>
    </w:p>
    <w:p w14:paraId="1253E916" w14:textId="2F6078FF" w:rsidR="00383794" w:rsidRPr="00383794" w:rsidRDefault="00383794" w:rsidP="00383794">
      <w:pPr>
        <w:rPr>
          <w:rFonts w:ascii="Arial" w:hAnsi="Arial" w:cs="Arial"/>
          <w:b/>
          <w:bCs/>
          <w:color w:val="FF99FF"/>
        </w:rPr>
      </w:pPr>
      <w:r w:rsidRPr="00383794">
        <w:rPr>
          <w:rFonts w:ascii="Arial" w:hAnsi="Arial" w:cs="Arial"/>
          <w:b/>
          <w:bCs/>
          <w:color w:val="FF99FF"/>
        </w:rPr>
        <w:t xml:space="preserve">PÁGINA NÚMERO 18. </w:t>
      </w:r>
    </w:p>
    <w:p w14:paraId="3821B301" w14:textId="77777777" w:rsidR="00383794" w:rsidRPr="00383794" w:rsidRDefault="00383794" w:rsidP="00383794">
      <w:pPr>
        <w:pStyle w:val="Prrafodelista"/>
        <w:numPr>
          <w:ilvl w:val="0"/>
          <w:numId w:val="5"/>
        </w:numPr>
        <w:rPr>
          <w:rFonts w:ascii="Arial" w:hAnsi="Arial" w:cs="Arial"/>
          <w:bCs/>
        </w:rPr>
      </w:pPr>
      <w:r w:rsidRPr="00383794">
        <w:rPr>
          <w:rFonts w:ascii="Arial" w:hAnsi="Arial" w:cs="Arial"/>
          <w:bCs/>
        </w:rPr>
        <w:t xml:space="preserve">Leer el texto de introducción. </w:t>
      </w:r>
    </w:p>
    <w:p w14:paraId="7FDD082C" w14:textId="77777777" w:rsidR="00383794" w:rsidRPr="00383794" w:rsidRDefault="00383794" w:rsidP="00383794">
      <w:pPr>
        <w:pStyle w:val="Prrafodelista"/>
        <w:numPr>
          <w:ilvl w:val="0"/>
          <w:numId w:val="5"/>
        </w:numPr>
        <w:rPr>
          <w:rFonts w:ascii="Arial" w:hAnsi="Arial" w:cs="Arial"/>
          <w:bCs/>
        </w:rPr>
      </w:pPr>
      <w:r w:rsidRPr="00383794">
        <w:rPr>
          <w:rFonts w:ascii="Arial" w:hAnsi="Arial" w:cs="Arial"/>
          <w:bCs/>
        </w:rPr>
        <w:t xml:space="preserve">Observar el ejemplo. </w:t>
      </w:r>
    </w:p>
    <w:p w14:paraId="5D8F85E1" w14:textId="77777777" w:rsidR="00383794" w:rsidRPr="00383794" w:rsidRDefault="00383794" w:rsidP="00383794">
      <w:pPr>
        <w:pStyle w:val="Prrafodelista"/>
        <w:numPr>
          <w:ilvl w:val="0"/>
          <w:numId w:val="5"/>
        </w:numPr>
        <w:rPr>
          <w:rFonts w:ascii="Arial" w:hAnsi="Arial" w:cs="Arial"/>
          <w:bCs/>
        </w:rPr>
      </w:pPr>
      <w:r w:rsidRPr="00383794">
        <w:rPr>
          <w:rFonts w:ascii="Arial" w:hAnsi="Arial" w:cs="Arial"/>
          <w:bCs/>
        </w:rPr>
        <w:t xml:space="preserve"> Identificar que es un elemento dentro de la colección. </w:t>
      </w:r>
    </w:p>
    <w:p w14:paraId="660FF95A" w14:textId="77777777" w:rsidR="00383794" w:rsidRPr="00383794" w:rsidRDefault="00383794" w:rsidP="00383794">
      <w:pPr>
        <w:pStyle w:val="Prrafodelista"/>
        <w:numPr>
          <w:ilvl w:val="0"/>
          <w:numId w:val="5"/>
        </w:numPr>
        <w:rPr>
          <w:rFonts w:ascii="Arial" w:hAnsi="Arial" w:cs="Arial"/>
          <w:bCs/>
        </w:rPr>
      </w:pPr>
      <w:r w:rsidRPr="00383794">
        <w:rPr>
          <w:rFonts w:ascii="Arial" w:hAnsi="Arial" w:cs="Arial"/>
          <w:bCs/>
        </w:rPr>
        <w:t xml:space="preserve">Leer instrucciones. </w:t>
      </w:r>
    </w:p>
    <w:p w14:paraId="0DDDF220" w14:textId="77777777" w:rsidR="00383794" w:rsidRPr="00383794" w:rsidRDefault="00383794" w:rsidP="00383794">
      <w:pPr>
        <w:pStyle w:val="Prrafodelista"/>
        <w:numPr>
          <w:ilvl w:val="0"/>
          <w:numId w:val="5"/>
        </w:numPr>
        <w:rPr>
          <w:rFonts w:ascii="Arial" w:hAnsi="Arial" w:cs="Arial"/>
          <w:bCs/>
        </w:rPr>
      </w:pPr>
      <w:r w:rsidRPr="00383794">
        <w:rPr>
          <w:rFonts w:ascii="Arial" w:hAnsi="Arial" w:cs="Arial"/>
          <w:bCs/>
        </w:rPr>
        <w:t xml:space="preserve">Contar los elementos dentro de las colecciones. </w:t>
      </w:r>
    </w:p>
    <w:p w14:paraId="169E75D7" w14:textId="77777777" w:rsidR="00383794" w:rsidRPr="00383794" w:rsidRDefault="00383794" w:rsidP="00383794">
      <w:pPr>
        <w:pStyle w:val="Prrafodelista"/>
        <w:numPr>
          <w:ilvl w:val="0"/>
          <w:numId w:val="5"/>
        </w:numPr>
        <w:rPr>
          <w:rFonts w:ascii="Arial" w:hAnsi="Arial" w:cs="Arial"/>
          <w:bCs/>
        </w:rPr>
      </w:pPr>
      <w:r w:rsidRPr="00383794">
        <w:rPr>
          <w:rFonts w:ascii="Arial" w:hAnsi="Arial" w:cs="Arial"/>
          <w:bCs/>
        </w:rPr>
        <w:t xml:space="preserve">Anotar los elementos que componen la colección. </w:t>
      </w:r>
    </w:p>
    <w:p w14:paraId="581B8621" w14:textId="5307BAA6" w:rsidR="00383794" w:rsidRPr="00383794" w:rsidRDefault="00383794" w:rsidP="00383794">
      <w:pPr>
        <w:rPr>
          <w:rFonts w:ascii="Arial" w:hAnsi="Arial" w:cs="Arial"/>
          <w:b/>
          <w:bCs/>
          <w:color w:val="FF99FF"/>
        </w:rPr>
      </w:pPr>
      <w:r w:rsidRPr="00383794">
        <w:rPr>
          <w:rFonts w:ascii="Arial" w:hAnsi="Arial" w:cs="Arial"/>
          <w:b/>
          <w:bCs/>
          <w:color w:val="FF99FF"/>
        </w:rPr>
        <w:t xml:space="preserve">PAGINA NÚMERO 19. </w:t>
      </w:r>
    </w:p>
    <w:p w14:paraId="32F595B4" w14:textId="77777777" w:rsidR="00383794" w:rsidRPr="00383794" w:rsidRDefault="00383794" w:rsidP="00383794">
      <w:pPr>
        <w:pStyle w:val="Prrafodelista"/>
        <w:numPr>
          <w:ilvl w:val="0"/>
          <w:numId w:val="6"/>
        </w:numPr>
        <w:rPr>
          <w:rFonts w:ascii="Arial" w:hAnsi="Arial" w:cs="Arial"/>
          <w:bCs/>
        </w:rPr>
      </w:pPr>
      <w:r w:rsidRPr="00383794">
        <w:rPr>
          <w:rFonts w:ascii="Arial" w:hAnsi="Arial" w:cs="Arial"/>
          <w:bCs/>
        </w:rPr>
        <w:t xml:space="preserve">Leer instrucción. </w:t>
      </w:r>
    </w:p>
    <w:p w14:paraId="127CDB95" w14:textId="77777777" w:rsidR="00383794" w:rsidRPr="00383794" w:rsidRDefault="00383794" w:rsidP="00383794">
      <w:pPr>
        <w:pStyle w:val="Prrafodelista"/>
        <w:numPr>
          <w:ilvl w:val="0"/>
          <w:numId w:val="6"/>
        </w:numPr>
        <w:rPr>
          <w:rFonts w:ascii="Arial" w:hAnsi="Arial" w:cs="Arial"/>
          <w:bCs/>
        </w:rPr>
      </w:pPr>
      <w:r w:rsidRPr="00383794">
        <w:rPr>
          <w:rFonts w:ascii="Arial" w:hAnsi="Arial" w:cs="Arial"/>
          <w:bCs/>
        </w:rPr>
        <w:t xml:space="preserve">Contar los elementos de la colección de ardillas. </w:t>
      </w:r>
    </w:p>
    <w:p w14:paraId="5B0097A7" w14:textId="77777777" w:rsidR="00383794" w:rsidRPr="00383794" w:rsidRDefault="00383794" w:rsidP="00383794">
      <w:pPr>
        <w:pStyle w:val="Prrafodelista"/>
        <w:numPr>
          <w:ilvl w:val="0"/>
          <w:numId w:val="6"/>
        </w:numPr>
        <w:rPr>
          <w:rFonts w:ascii="Arial" w:hAnsi="Arial" w:cs="Arial"/>
          <w:bCs/>
        </w:rPr>
      </w:pPr>
      <w:r w:rsidRPr="00383794">
        <w:rPr>
          <w:rFonts w:ascii="Arial" w:hAnsi="Arial" w:cs="Arial"/>
          <w:bCs/>
        </w:rPr>
        <w:t xml:space="preserve">Contar los elementos de la colección de monos. </w:t>
      </w:r>
    </w:p>
    <w:p w14:paraId="40C6C82C" w14:textId="58682127" w:rsidR="00383794" w:rsidRPr="00383794" w:rsidRDefault="00383794" w:rsidP="00383794">
      <w:pPr>
        <w:pStyle w:val="Prrafodelista"/>
        <w:numPr>
          <w:ilvl w:val="0"/>
          <w:numId w:val="6"/>
        </w:numPr>
        <w:rPr>
          <w:rFonts w:ascii="Arial" w:hAnsi="Arial" w:cs="Arial"/>
          <w:bCs/>
        </w:rPr>
      </w:pPr>
      <w:r w:rsidRPr="00383794">
        <w:rPr>
          <w:rFonts w:ascii="Arial" w:hAnsi="Arial" w:cs="Arial"/>
          <w:bCs/>
        </w:rPr>
        <w:t xml:space="preserve">Identificar el número que le corresponde a cada colección. </w:t>
      </w:r>
    </w:p>
    <w:p w14:paraId="24FA060B" w14:textId="76C64239" w:rsidR="00383794" w:rsidRDefault="00383794" w:rsidP="00383794">
      <w:pPr>
        <w:pStyle w:val="Prrafodelista"/>
        <w:numPr>
          <w:ilvl w:val="0"/>
          <w:numId w:val="6"/>
        </w:numPr>
        <w:rPr>
          <w:rFonts w:ascii="Arial" w:hAnsi="Arial" w:cs="Arial"/>
          <w:bCs/>
        </w:rPr>
      </w:pPr>
      <w:r w:rsidRPr="00383794">
        <w:rPr>
          <w:rFonts w:ascii="Arial" w:hAnsi="Arial" w:cs="Arial"/>
          <w:bCs/>
        </w:rPr>
        <w:t xml:space="preserve">Unir con diferentes colores el número con la colección correspondiente. </w:t>
      </w:r>
    </w:p>
    <w:p w14:paraId="2EE7812A" w14:textId="616090D1" w:rsidR="00383794" w:rsidRPr="00CC72EB" w:rsidRDefault="00383794" w:rsidP="00CC72EB">
      <w:pPr>
        <w:jc w:val="center"/>
        <w:rPr>
          <w:rFonts w:ascii="Arial" w:hAnsi="Arial" w:cs="Arial"/>
          <w:b/>
          <w:bCs/>
          <w:color w:val="FF99FF"/>
        </w:rPr>
      </w:pPr>
      <w:r w:rsidRPr="00CC72EB">
        <w:rPr>
          <w:rFonts w:ascii="Arial" w:hAnsi="Arial" w:cs="Arial"/>
          <w:b/>
          <w:bCs/>
          <w:color w:val="FF99FF"/>
        </w:rPr>
        <w:t>APUNTE.</w:t>
      </w:r>
    </w:p>
    <w:p w14:paraId="741B4506" w14:textId="0CB76D10" w:rsidR="00383794" w:rsidRDefault="00383794" w:rsidP="00CC72EB">
      <w:pPr>
        <w:jc w:val="both"/>
        <w:rPr>
          <w:rFonts w:ascii="Arial" w:hAnsi="Arial" w:cs="Arial"/>
          <w:bCs/>
        </w:rPr>
      </w:pPr>
      <w:r>
        <w:rPr>
          <w:rFonts w:ascii="Arial" w:hAnsi="Arial" w:cs="Arial"/>
          <w:bCs/>
        </w:rPr>
        <w:t xml:space="preserve">Los </w:t>
      </w:r>
      <w:r w:rsidR="00CC72EB">
        <w:rPr>
          <w:rFonts w:ascii="Arial" w:hAnsi="Arial" w:cs="Arial"/>
          <w:bCs/>
        </w:rPr>
        <w:t>alumnos</w:t>
      </w:r>
      <w:r>
        <w:rPr>
          <w:rFonts w:ascii="Arial" w:hAnsi="Arial" w:cs="Arial"/>
          <w:bCs/>
        </w:rPr>
        <w:t xml:space="preserve"> </w:t>
      </w:r>
      <w:r w:rsidR="00CC72EB">
        <w:rPr>
          <w:rFonts w:ascii="Arial" w:hAnsi="Arial" w:cs="Arial"/>
          <w:bCs/>
        </w:rPr>
        <w:t>deberán</w:t>
      </w:r>
      <w:r>
        <w:rPr>
          <w:rFonts w:ascii="Arial" w:hAnsi="Arial" w:cs="Arial"/>
          <w:bCs/>
        </w:rPr>
        <w:t xml:space="preserve"> de anotar dentro de su cuaderno de matemáticas el </w:t>
      </w:r>
      <w:r w:rsidR="00CC72EB">
        <w:rPr>
          <w:rFonts w:ascii="Arial" w:hAnsi="Arial" w:cs="Arial"/>
          <w:bCs/>
        </w:rPr>
        <w:t>significado</w:t>
      </w:r>
      <w:r>
        <w:rPr>
          <w:rFonts w:ascii="Arial" w:hAnsi="Arial" w:cs="Arial"/>
          <w:bCs/>
        </w:rPr>
        <w:t xml:space="preserve"> de colección y de igual manera </w:t>
      </w:r>
      <w:r w:rsidR="00CC72EB">
        <w:rPr>
          <w:rFonts w:ascii="Arial" w:hAnsi="Arial" w:cs="Arial"/>
          <w:bCs/>
        </w:rPr>
        <w:t>deberán</w:t>
      </w:r>
      <w:r>
        <w:rPr>
          <w:rFonts w:ascii="Arial" w:hAnsi="Arial" w:cs="Arial"/>
          <w:bCs/>
        </w:rPr>
        <w:t xml:space="preserve"> de realizar </w:t>
      </w:r>
      <w:r w:rsidR="00CC72EB">
        <w:rPr>
          <w:rFonts w:ascii="Arial" w:hAnsi="Arial" w:cs="Arial"/>
          <w:bCs/>
        </w:rPr>
        <w:t>la copia</w:t>
      </w:r>
      <w:r>
        <w:rPr>
          <w:rFonts w:ascii="Arial" w:hAnsi="Arial" w:cs="Arial"/>
          <w:bCs/>
        </w:rPr>
        <w:t xml:space="preserve"> </w:t>
      </w:r>
      <w:r w:rsidR="00CC72EB">
        <w:rPr>
          <w:rFonts w:ascii="Arial" w:hAnsi="Arial" w:cs="Arial"/>
          <w:bCs/>
        </w:rPr>
        <w:t>entregada</w:t>
      </w:r>
      <w:r>
        <w:rPr>
          <w:rFonts w:ascii="Arial" w:hAnsi="Arial" w:cs="Arial"/>
          <w:bCs/>
        </w:rPr>
        <w:t xml:space="preserve"> por parte de la maestra donde </w:t>
      </w:r>
      <w:r w:rsidR="00CC72EB">
        <w:rPr>
          <w:rFonts w:ascii="Arial" w:hAnsi="Arial" w:cs="Arial"/>
          <w:bCs/>
        </w:rPr>
        <w:t>contarán</w:t>
      </w:r>
      <w:r>
        <w:rPr>
          <w:rFonts w:ascii="Arial" w:hAnsi="Arial" w:cs="Arial"/>
          <w:bCs/>
        </w:rPr>
        <w:t xml:space="preserve"> diferentes colecciones colocando el número </w:t>
      </w:r>
      <w:r w:rsidR="00CC72EB">
        <w:rPr>
          <w:rFonts w:ascii="Arial" w:hAnsi="Arial" w:cs="Arial"/>
          <w:bCs/>
        </w:rPr>
        <w:t>que la</w:t>
      </w:r>
      <w:r>
        <w:rPr>
          <w:rFonts w:ascii="Arial" w:hAnsi="Arial" w:cs="Arial"/>
          <w:bCs/>
        </w:rPr>
        <w:t xml:space="preserve"> representa. </w:t>
      </w:r>
    </w:p>
    <w:p w14:paraId="55E27A71" w14:textId="2135B05E" w:rsidR="00CC72EB" w:rsidRDefault="00CC72EB" w:rsidP="00CC72EB">
      <w:pPr>
        <w:jc w:val="both"/>
        <w:rPr>
          <w:rFonts w:ascii="Arial" w:hAnsi="Arial" w:cs="Arial"/>
          <w:bCs/>
        </w:rPr>
      </w:pPr>
      <w:r>
        <w:rPr>
          <w:rFonts w:ascii="Arial" w:hAnsi="Arial" w:cs="Arial"/>
          <w:bCs/>
        </w:rPr>
        <w:t xml:space="preserve">Jueves 08 de septiembre de 2022. </w:t>
      </w:r>
    </w:p>
    <w:p w14:paraId="23BBC637" w14:textId="69909DFD" w:rsidR="00CC72EB" w:rsidRDefault="00CC72EB" w:rsidP="00CC72EB">
      <w:pPr>
        <w:jc w:val="center"/>
        <w:rPr>
          <w:rFonts w:ascii="Arial" w:hAnsi="Arial" w:cs="Arial"/>
          <w:bCs/>
        </w:rPr>
      </w:pPr>
      <w:r>
        <w:rPr>
          <w:rFonts w:ascii="Arial" w:hAnsi="Arial" w:cs="Arial"/>
          <w:bCs/>
        </w:rPr>
        <w:t>“La colecciones”</w:t>
      </w:r>
    </w:p>
    <w:p w14:paraId="6C09EFAA" w14:textId="747C0DA2" w:rsidR="00CC72EB" w:rsidRDefault="00CC72EB" w:rsidP="00CC72EB">
      <w:pPr>
        <w:rPr>
          <w:rFonts w:ascii="Arial" w:hAnsi="Arial" w:cs="Arial"/>
          <w:bCs/>
        </w:rPr>
      </w:pPr>
      <w:r>
        <w:rPr>
          <w:rFonts w:ascii="Arial" w:hAnsi="Arial" w:cs="Arial"/>
          <w:bCs/>
        </w:rPr>
        <w:t xml:space="preserve">La colección es un conjunto de cosas, generalmente pertenecientes a la misma clase y dispuestas de manera ordenada y organizada. </w:t>
      </w:r>
    </w:p>
    <w:p w14:paraId="562403A6" w14:textId="3EACE4A0" w:rsidR="00CC72EB" w:rsidRDefault="00CC72EB" w:rsidP="00CC72EB">
      <w:pPr>
        <w:rPr>
          <w:rFonts w:ascii="Arial" w:hAnsi="Arial" w:cs="Arial"/>
          <w:bCs/>
        </w:rPr>
      </w:pPr>
    </w:p>
    <w:p w14:paraId="09CBA87E" w14:textId="46ADCACF" w:rsidR="00CC72EB" w:rsidRPr="00383794" w:rsidRDefault="00CC72EB" w:rsidP="00CC72EB">
      <w:pPr>
        <w:jc w:val="center"/>
        <w:rPr>
          <w:rFonts w:ascii="Arial" w:hAnsi="Arial" w:cs="Arial"/>
          <w:bCs/>
        </w:rPr>
      </w:pPr>
      <w:r>
        <w:rPr>
          <w:noProof/>
        </w:rPr>
        <w:lastRenderedPageBreak/>
        <w:drawing>
          <wp:inline distT="0" distB="0" distL="0" distR="0" wp14:anchorId="1867E822" wp14:editId="6F8F3875">
            <wp:extent cx="3388892" cy="2519000"/>
            <wp:effectExtent l="0" t="0" r="2540" b="0"/>
            <wp:docPr id="32" name="Imagen 3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906" t="15995" r="5082" b="15193"/>
                    <a:stretch/>
                  </pic:blipFill>
                  <pic:spPr bwMode="auto">
                    <a:xfrm>
                      <a:off x="0" y="0"/>
                      <a:ext cx="3413056" cy="2536961"/>
                    </a:xfrm>
                    <a:prstGeom prst="rect">
                      <a:avLst/>
                    </a:prstGeom>
                    <a:noFill/>
                    <a:ln>
                      <a:noFill/>
                    </a:ln>
                    <a:extLst>
                      <a:ext uri="{53640926-AAD7-44D8-BBD7-CCE9431645EC}">
                        <a14:shadowObscured xmlns:a14="http://schemas.microsoft.com/office/drawing/2010/main"/>
                      </a:ext>
                    </a:extLst>
                  </pic:spPr>
                </pic:pic>
              </a:graphicData>
            </a:graphic>
          </wp:inline>
        </w:drawing>
      </w:r>
    </w:p>
    <w:p w14:paraId="444D204B" w14:textId="79E99DB1" w:rsidR="00285F80" w:rsidRPr="00285F80" w:rsidRDefault="00285F80" w:rsidP="00285F80">
      <w:pPr>
        <w:jc w:val="both"/>
        <w:rPr>
          <w:rFonts w:ascii="Arial" w:hAnsi="Arial" w:cs="Arial"/>
          <w:b/>
          <w:bCs/>
          <w:u w:val="single"/>
        </w:rPr>
      </w:pPr>
      <w:r>
        <w:rPr>
          <w:rFonts w:ascii="Arial" w:hAnsi="Arial" w:cs="Arial"/>
          <w:b/>
          <w:bCs/>
        </w:rPr>
        <w:t xml:space="preserve">  </w:t>
      </w:r>
    </w:p>
    <w:p w14:paraId="5DDCC64B" w14:textId="5A753646" w:rsidR="00285F80" w:rsidRDefault="00285F80" w:rsidP="00285F80">
      <w:pPr>
        <w:jc w:val="both"/>
        <w:rPr>
          <w:rFonts w:ascii="Arial" w:hAnsi="Arial" w:cs="Arial"/>
          <w:b/>
          <w:bCs/>
        </w:rPr>
      </w:pPr>
      <w:r>
        <w:rPr>
          <w:rFonts w:ascii="Arial" w:hAnsi="Arial" w:cs="Arial"/>
          <w:b/>
          <w:bCs/>
        </w:rPr>
        <w:t xml:space="preserve">17.- </w:t>
      </w:r>
      <w:r w:rsidRPr="00AB0339">
        <w:rPr>
          <w:rFonts w:ascii="Arial" w:hAnsi="Arial" w:cs="Arial"/>
          <w:b/>
          <w:bCs/>
          <w:color w:val="92D050"/>
        </w:rPr>
        <w:t xml:space="preserve">EVALUACIÓN: </w:t>
      </w:r>
      <w:r>
        <w:rPr>
          <w:rFonts w:ascii="Arial" w:hAnsi="Arial" w:cs="Arial"/>
          <w:b/>
          <w:bCs/>
        </w:rPr>
        <w:t xml:space="preserve">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r w:rsidR="00AB0339">
        <w:rPr>
          <w:rFonts w:ascii="Arial" w:hAnsi="Arial" w:cs="Arial"/>
          <w:b/>
          <w:bCs/>
        </w:rPr>
        <w:t>x</w:t>
      </w:r>
      <w:r>
        <w:rPr>
          <w:rFonts w:ascii="Arial" w:hAnsi="Arial" w:cs="Arial"/>
          <w:b/>
          <w:bCs/>
        </w:rPr>
        <w:t xml:space="preserve"> )</w:t>
      </w:r>
    </w:p>
    <w:p w14:paraId="79B01E68" w14:textId="5217DF12" w:rsidR="00285F80" w:rsidRDefault="00285F80" w:rsidP="00285F80">
      <w:pPr>
        <w:numPr>
          <w:ilvl w:val="0"/>
          <w:numId w:val="2"/>
        </w:numPr>
        <w:jc w:val="both"/>
        <w:rPr>
          <w:b/>
          <w:bCs/>
          <w:color w:val="000000"/>
        </w:rPr>
      </w:pPr>
      <w:r>
        <w:rPr>
          <w:b/>
          <w:bCs/>
          <w:color w:val="000000"/>
        </w:rPr>
        <w:t>ACTITUDINAL:</w:t>
      </w:r>
      <w:r w:rsidR="00AB0339" w:rsidRPr="00AB0339">
        <w:rPr>
          <w:bCs/>
          <w:sz w:val="24"/>
          <w:szCs w:val="24"/>
        </w:rPr>
        <w:t xml:space="preserve"> </w:t>
      </w:r>
      <w:r w:rsidR="00AB0339" w:rsidRPr="00AB0339">
        <w:rPr>
          <w:bCs/>
        </w:rPr>
        <w:t>Conocer los conceptos básicos de colección, agrupación y elementos.</w:t>
      </w:r>
    </w:p>
    <w:p w14:paraId="7993E641" w14:textId="77777777" w:rsidR="00383794" w:rsidRDefault="00285F80" w:rsidP="00383794">
      <w:pPr>
        <w:numPr>
          <w:ilvl w:val="0"/>
          <w:numId w:val="2"/>
        </w:numPr>
        <w:jc w:val="both"/>
        <w:rPr>
          <w:b/>
          <w:bCs/>
          <w:color w:val="000000"/>
        </w:rPr>
      </w:pPr>
      <w:r>
        <w:rPr>
          <w:b/>
          <w:bCs/>
          <w:color w:val="000000"/>
        </w:rPr>
        <w:t>CONCEPTUAL:</w:t>
      </w:r>
      <w:r w:rsidR="00AB0339" w:rsidRPr="00AB0339">
        <w:rPr>
          <w:bCs/>
          <w:sz w:val="24"/>
          <w:szCs w:val="24"/>
        </w:rPr>
        <w:t xml:space="preserve"> </w:t>
      </w:r>
      <w:r w:rsidR="00AB0339" w:rsidRPr="00AB0339">
        <w:rPr>
          <w:bCs/>
        </w:rPr>
        <w:t>Conteo, clasificación y comparación de colecciones.</w:t>
      </w:r>
    </w:p>
    <w:p w14:paraId="272B9831" w14:textId="5D3FF481" w:rsidR="00285F80" w:rsidRPr="00383794" w:rsidRDefault="00285F80" w:rsidP="00383794">
      <w:pPr>
        <w:numPr>
          <w:ilvl w:val="0"/>
          <w:numId w:val="2"/>
        </w:numPr>
        <w:jc w:val="both"/>
        <w:rPr>
          <w:b/>
          <w:bCs/>
          <w:color w:val="000000"/>
        </w:rPr>
      </w:pPr>
      <w:r w:rsidRPr="00383794">
        <w:rPr>
          <w:b/>
          <w:bCs/>
        </w:rPr>
        <w:t>PROCEDIMENTAL:</w:t>
      </w:r>
      <w:r w:rsidR="00383794" w:rsidRPr="00383794">
        <w:rPr>
          <w:bCs/>
          <w:sz w:val="24"/>
          <w:szCs w:val="24"/>
        </w:rPr>
        <w:t xml:space="preserve"> </w:t>
      </w:r>
      <w:r w:rsidR="00383794" w:rsidRPr="00383794">
        <w:rPr>
          <w:bCs/>
        </w:rPr>
        <w:t>Comparar colecciones pequeñas, para determinar si tiene la misma cantidad de elementos o si una es mayor que otra</w:t>
      </w:r>
      <w:r w:rsidR="00383794" w:rsidRPr="00383794">
        <w:rPr>
          <w:bCs/>
          <w:sz w:val="24"/>
          <w:szCs w:val="24"/>
        </w:rPr>
        <w:t xml:space="preserve">. </w:t>
      </w:r>
    </w:p>
    <w:p w14:paraId="49338A40" w14:textId="75610EE2" w:rsidR="00285F80" w:rsidRPr="00AB0339" w:rsidRDefault="00AB0339" w:rsidP="00AB0339">
      <w:pPr>
        <w:jc w:val="both"/>
        <w:rPr>
          <w:rFonts w:ascii="Arial" w:hAnsi="Arial" w:cs="Arial"/>
          <w:b/>
          <w:sz w:val="20"/>
          <w:szCs w:val="20"/>
        </w:rPr>
      </w:pPr>
      <w:r w:rsidRPr="00AB0339">
        <w:rPr>
          <w:rFonts w:ascii="Arial" w:hAnsi="Arial" w:cs="Arial"/>
          <w:bCs/>
        </w:rPr>
        <w:t>Se evaluará que los alumnos logren reconocer la utilización y conteo de elementos del 1 al 50 a través de la identificación de conceptos básicos (colección) y (elementos) La cual le permita identificar a los alumnos la relación y conformación de agrupaciones</w:t>
      </w:r>
    </w:p>
    <w:p w14:paraId="4E7D0E3D" w14:textId="6475CFEC" w:rsidR="0053153B" w:rsidRDefault="00285F80" w:rsidP="0053153B">
      <w:pPr>
        <w:jc w:val="both"/>
        <w:rPr>
          <w:rFonts w:ascii="Arial" w:hAnsi="Arial" w:cs="Arial"/>
          <w:b/>
        </w:rPr>
      </w:pPr>
      <w:r>
        <w:rPr>
          <w:rFonts w:ascii="Arial" w:hAnsi="Arial" w:cs="Arial"/>
          <w:b/>
        </w:rPr>
        <w:t>18.- TAREA:</w:t>
      </w:r>
      <w:r w:rsidR="0053153B">
        <w:rPr>
          <w:rFonts w:ascii="Arial" w:hAnsi="Arial" w:cs="Arial"/>
          <w:b/>
        </w:rPr>
        <w:t xml:space="preserve"> Realizar las siguientes sumas y restas representadas con puntos de colores. </w:t>
      </w:r>
    </w:p>
    <w:p w14:paraId="7F9A4D4B" w14:textId="29A9EAB3" w:rsidR="0053153B" w:rsidRDefault="0053153B" w:rsidP="00CC72EB">
      <w:pPr>
        <w:jc w:val="center"/>
        <w:rPr>
          <w:rFonts w:ascii="Arial" w:hAnsi="Arial" w:cs="Arial"/>
          <w:b/>
        </w:rPr>
      </w:pPr>
      <w:r>
        <w:rPr>
          <w:rFonts w:ascii="Arial" w:hAnsi="Arial" w:cs="Arial"/>
          <w:b/>
        </w:rPr>
        <w:t>Sumas</w:t>
      </w:r>
      <w:r w:rsidR="00CC72EB">
        <w:rPr>
          <w:rFonts w:ascii="Arial" w:hAnsi="Arial" w:cs="Arial"/>
          <w:b/>
        </w:rPr>
        <w:t xml:space="preserve"> y restas.</w:t>
      </w:r>
    </w:p>
    <w:p w14:paraId="5F48D941" w14:textId="4D960893" w:rsidR="0053153B" w:rsidRPr="0053153B" w:rsidRDefault="0000139E" w:rsidP="0000139E">
      <w:pPr>
        <w:rPr>
          <w:rFonts w:ascii="Arial" w:hAnsi="Arial" w:cs="Arial"/>
          <w:b/>
        </w:rPr>
      </w:pPr>
      <w:r>
        <w:rPr>
          <w:rFonts w:ascii="Arial" w:hAnsi="Arial" w:cs="Arial"/>
          <w:b/>
        </w:rPr>
        <w:t xml:space="preserve">Sumas. </w:t>
      </w:r>
    </w:p>
    <w:p w14:paraId="269473DC" w14:textId="7D33AFE2" w:rsidR="00285F80" w:rsidRDefault="00CC72EB">
      <w:r>
        <w:t xml:space="preserve">(Puntos color </w:t>
      </w:r>
      <w:proofErr w:type="gramStart"/>
      <w:r>
        <w:t xml:space="preserve">amarillo) </w:t>
      </w:r>
      <w:r w:rsidR="0000139E">
        <w:t xml:space="preserve"> </w:t>
      </w:r>
      <w:proofErr w:type="spellStart"/>
      <w:r w:rsidR="0000139E">
        <w:t>ooooo</w:t>
      </w:r>
      <w:proofErr w:type="spellEnd"/>
      <w:proofErr w:type="gramEnd"/>
      <w:r w:rsidR="0000139E">
        <w:t xml:space="preserve"> + </w:t>
      </w:r>
      <w:proofErr w:type="spellStart"/>
      <w:r w:rsidR="0000139E">
        <w:t>oooo</w:t>
      </w:r>
      <w:proofErr w:type="spellEnd"/>
      <w:r w:rsidR="0000139E">
        <w:t xml:space="preserve"> =</w:t>
      </w:r>
    </w:p>
    <w:p w14:paraId="73C2809A" w14:textId="4BBB49BA" w:rsidR="00CC72EB" w:rsidRDefault="00CC72EB">
      <w:r>
        <w:t xml:space="preserve">(Puntos color naranja) </w:t>
      </w:r>
      <w:proofErr w:type="spellStart"/>
      <w:r w:rsidR="0000139E">
        <w:t>ooooo</w:t>
      </w:r>
      <w:proofErr w:type="spellEnd"/>
      <w:r w:rsidR="0000139E">
        <w:t xml:space="preserve"> + </w:t>
      </w:r>
      <w:proofErr w:type="spellStart"/>
      <w:r w:rsidR="0000139E">
        <w:t>oooooo</w:t>
      </w:r>
      <w:proofErr w:type="spellEnd"/>
      <w:r w:rsidR="0000139E">
        <w:t xml:space="preserve"> =</w:t>
      </w:r>
    </w:p>
    <w:p w14:paraId="5C41ED53" w14:textId="7AE9D43B" w:rsidR="00CC72EB" w:rsidRDefault="00CC72EB">
      <w:r>
        <w:t xml:space="preserve">(Puntos color verde) </w:t>
      </w:r>
      <w:proofErr w:type="spellStart"/>
      <w:r w:rsidR="0000139E">
        <w:t>ooo</w:t>
      </w:r>
      <w:proofErr w:type="spellEnd"/>
      <w:r w:rsidR="0000139E">
        <w:t xml:space="preserve"> + </w:t>
      </w:r>
      <w:proofErr w:type="spellStart"/>
      <w:r w:rsidR="0000139E">
        <w:t>ooo</w:t>
      </w:r>
      <w:proofErr w:type="spellEnd"/>
      <w:r w:rsidR="0000139E">
        <w:t xml:space="preserve"> =</w:t>
      </w:r>
    </w:p>
    <w:p w14:paraId="4910FC8C" w14:textId="25CFE9EE" w:rsidR="0000139E" w:rsidRDefault="0000139E">
      <w:r>
        <w:t xml:space="preserve">(Puntos color azul) </w:t>
      </w:r>
      <w:proofErr w:type="spellStart"/>
      <w:r>
        <w:t>oooo</w:t>
      </w:r>
      <w:proofErr w:type="spellEnd"/>
      <w:r>
        <w:t xml:space="preserve"> + </w:t>
      </w:r>
      <w:proofErr w:type="spellStart"/>
      <w:r>
        <w:t>oo</w:t>
      </w:r>
      <w:proofErr w:type="spellEnd"/>
      <w:r>
        <w:t xml:space="preserve"> =</w:t>
      </w:r>
    </w:p>
    <w:p w14:paraId="344E0B08" w14:textId="22C73036" w:rsidR="0000139E" w:rsidRDefault="0000139E">
      <w:r>
        <w:t>(Puntos color negro)</w:t>
      </w:r>
    </w:p>
    <w:p w14:paraId="77A949C0" w14:textId="517CC337" w:rsidR="00285F80" w:rsidRPr="0000139E" w:rsidRDefault="0000139E">
      <w:pPr>
        <w:rPr>
          <w:rFonts w:ascii="Arial" w:hAnsi="Arial" w:cs="Arial"/>
          <w:b/>
        </w:rPr>
      </w:pPr>
      <w:r w:rsidRPr="0000139E">
        <w:rPr>
          <w:rFonts w:ascii="Arial" w:hAnsi="Arial" w:cs="Arial"/>
          <w:b/>
        </w:rPr>
        <w:t xml:space="preserve">Restas: </w:t>
      </w:r>
    </w:p>
    <w:p w14:paraId="7B335CA9" w14:textId="037E823A" w:rsidR="00285F80" w:rsidRDefault="0000139E">
      <w:r>
        <w:t xml:space="preserve">(Puntos color </w:t>
      </w:r>
      <w:proofErr w:type="gramStart"/>
      <w:r>
        <w:t xml:space="preserve">morado) </w:t>
      </w:r>
      <w:r w:rsidR="00650C6F">
        <w:t xml:space="preserve"> </w:t>
      </w:r>
      <w:proofErr w:type="spellStart"/>
      <w:r w:rsidR="00650C6F">
        <w:t>oooooooooo</w:t>
      </w:r>
      <w:proofErr w:type="spellEnd"/>
      <w:proofErr w:type="gramEnd"/>
      <w:r w:rsidR="00650C6F">
        <w:t xml:space="preserve"> – </w:t>
      </w:r>
      <w:proofErr w:type="spellStart"/>
      <w:r w:rsidR="00650C6F">
        <w:t>ooo</w:t>
      </w:r>
      <w:proofErr w:type="spellEnd"/>
      <w:r w:rsidR="00650C6F">
        <w:t xml:space="preserve"> =</w:t>
      </w:r>
    </w:p>
    <w:p w14:paraId="452A51BA" w14:textId="4954338A" w:rsidR="0000139E" w:rsidRDefault="0000139E">
      <w:r>
        <w:t xml:space="preserve">(Puntos color rosa) </w:t>
      </w:r>
      <w:proofErr w:type="spellStart"/>
      <w:r w:rsidR="00650C6F">
        <w:t>oooooo</w:t>
      </w:r>
      <w:proofErr w:type="spellEnd"/>
      <w:r w:rsidR="00650C6F">
        <w:t xml:space="preserve"> – </w:t>
      </w:r>
      <w:proofErr w:type="spellStart"/>
      <w:r w:rsidR="00650C6F">
        <w:t>oo</w:t>
      </w:r>
      <w:proofErr w:type="spellEnd"/>
      <w:r w:rsidR="00650C6F">
        <w:t xml:space="preserve"> = </w:t>
      </w:r>
    </w:p>
    <w:p w14:paraId="4E9ED7BD" w14:textId="21A7B4FD" w:rsidR="0000139E" w:rsidRDefault="0000139E">
      <w:r>
        <w:t>(Puntos color rojo)</w:t>
      </w:r>
      <w:r w:rsidR="00650C6F">
        <w:t xml:space="preserve"> </w:t>
      </w:r>
      <w:proofErr w:type="spellStart"/>
      <w:r w:rsidR="00650C6F">
        <w:t>ooooooooo</w:t>
      </w:r>
      <w:proofErr w:type="spellEnd"/>
      <w:r w:rsidR="00650C6F">
        <w:t xml:space="preserve"> – </w:t>
      </w:r>
      <w:proofErr w:type="spellStart"/>
      <w:r w:rsidR="00650C6F">
        <w:t>oooo</w:t>
      </w:r>
      <w:proofErr w:type="spellEnd"/>
      <w:r w:rsidR="00650C6F">
        <w:t xml:space="preserve"> = </w:t>
      </w:r>
    </w:p>
    <w:p w14:paraId="2283F40B" w14:textId="49B3A5A6" w:rsidR="0000139E" w:rsidRDefault="0000139E">
      <w:r>
        <w:t>(Puntos color café)</w:t>
      </w:r>
      <w:r w:rsidR="00650C6F">
        <w:t xml:space="preserve"> </w:t>
      </w:r>
      <w:proofErr w:type="spellStart"/>
      <w:r w:rsidR="00650C6F">
        <w:t>ooooo</w:t>
      </w:r>
      <w:proofErr w:type="spellEnd"/>
      <w:r w:rsidR="00650C6F">
        <w:t xml:space="preserve"> – o =</w:t>
      </w:r>
    </w:p>
    <w:p w14:paraId="6F84E639" w14:textId="33FA29B7" w:rsidR="00285F80" w:rsidRDefault="0000139E">
      <w:r>
        <w:t xml:space="preserve">(Puntos color </w:t>
      </w:r>
      <w:r w:rsidR="00650C6F">
        <w:t xml:space="preserve">gris) </w:t>
      </w:r>
      <w:proofErr w:type="spellStart"/>
      <w:r w:rsidR="00650C6F">
        <w:t>oooooooo</w:t>
      </w:r>
      <w:proofErr w:type="spellEnd"/>
      <w:r w:rsidR="00650C6F">
        <w:t xml:space="preserve"> – </w:t>
      </w:r>
      <w:proofErr w:type="spellStart"/>
      <w:r w:rsidR="00650C6F">
        <w:t>oooo</w:t>
      </w:r>
      <w:proofErr w:type="spellEnd"/>
      <w:r w:rsidR="00650C6F">
        <w:t xml:space="preserve"> = </w:t>
      </w:r>
    </w:p>
    <w:p w14:paraId="6C466D26" w14:textId="64D62A90" w:rsidR="00285F80" w:rsidRDefault="00285F80"/>
    <w:p w14:paraId="072BB58D" w14:textId="32E09088" w:rsidR="00285F80" w:rsidRDefault="00285F80"/>
    <w:p w14:paraId="6C156E9F" w14:textId="0D41B2F7" w:rsidR="00285F80" w:rsidRDefault="00285F80"/>
    <w:p w14:paraId="2C7B621B" w14:textId="146F7E60" w:rsidR="00285F80" w:rsidRDefault="00285F80"/>
    <w:p w14:paraId="144FF72E" w14:textId="5ACA4C11" w:rsidR="00285F80" w:rsidRDefault="00285F80"/>
    <w:p w14:paraId="1DD51666" w14:textId="12C901F4" w:rsidR="00285F80" w:rsidRDefault="00285F80"/>
    <w:p w14:paraId="445C9846" w14:textId="2F4A9CD5" w:rsidR="00285F80" w:rsidRDefault="00285F80"/>
    <w:p w14:paraId="180FD958" w14:textId="77777777" w:rsidR="00285F80" w:rsidRDefault="00285F80" w:rsidP="00285F80">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5FC89B99" wp14:editId="2E061A3E">
                <wp:simplePos x="0" y="0"/>
                <wp:positionH relativeFrom="margin">
                  <wp:align>center</wp:align>
                </wp:positionH>
                <wp:positionV relativeFrom="paragraph">
                  <wp:posOffset>-332740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8D943" w14:textId="77777777" w:rsidR="00285F80" w:rsidRDefault="00285F80" w:rsidP="00285F80">
                              <w:pPr>
                                <w:jc w:val="center"/>
                                <w:rPr>
                                  <w:sz w:val="16"/>
                                  <w:szCs w:val="16"/>
                                  <w:lang w:val="es-MX"/>
                                </w:rPr>
                              </w:pPr>
                              <w:r>
                                <w:rPr>
                                  <w:sz w:val="16"/>
                                  <w:szCs w:val="16"/>
                                  <w:lang w:val="es-MX"/>
                                </w:rPr>
                                <w:t>RG-PRI-02-03</w:t>
                              </w:r>
                            </w:p>
                            <w:p w14:paraId="2963A4A6" w14:textId="77777777" w:rsidR="00285F80" w:rsidRDefault="00285F80" w:rsidP="00285F80">
                              <w:pPr>
                                <w:jc w:val="center"/>
                                <w:rPr>
                                  <w:sz w:val="16"/>
                                  <w:szCs w:val="16"/>
                                  <w:lang w:val="es-MX"/>
                                </w:rPr>
                              </w:pPr>
                              <w:r>
                                <w:rPr>
                                  <w:sz w:val="16"/>
                                  <w:szCs w:val="16"/>
                                  <w:lang w:val="es-MX"/>
                                </w:rPr>
                                <w:t>VERSIÓN 6</w:t>
                              </w:r>
                            </w:p>
                            <w:p w14:paraId="6EB04ED1" w14:textId="77777777" w:rsidR="00285F80" w:rsidRDefault="00285F80" w:rsidP="00285F80">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7F204" w14:textId="77777777" w:rsidR="00285F80" w:rsidRDefault="00285F80" w:rsidP="00285F80">
                                <w:pPr>
                                  <w:jc w:val="center"/>
                                  <w:rPr>
                                    <w:rFonts w:ascii="Lucida Blackletter" w:hAnsi="Lucida Blackletter"/>
                                    <w:sz w:val="32"/>
                                    <w:szCs w:val="32"/>
                                  </w:rPr>
                                </w:pPr>
                                <w:r>
                                  <w:rPr>
                                    <w:rFonts w:ascii="Lucida Blackletter" w:hAnsi="Lucida Blackletter"/>
                                    <w:sz w:val="32"/>
                                    <w:szCs w:val="32"/>
                                  </w:rPr>
                                  <w:t>Colegio “Villa de las Flores” S.C.</w:t>
                                </w:r>
                              </w:p>
                              <w:p w14:paraId="7EDC5C17" w14:textId="77777777" w:rsidR="00285F80" w:rsidRDefault="00285F80" w:rsidP="00285F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6C5D9FC" w14:textId="77777777" w:rsidR="00285F80" w:rsidRDefault="00285F80" w:rsidP="00285F80">
                                <w:pPr>
                                  <w:jc w:val="center"/>
                                  <w:rPr>
                                    <w:rFonts w:ascii="Monotype Corsiva" w:hAnsi="Monotype Corsiva"/>
                                    <w:sz w:val="24"/>
                                    <w:szCs w:val="24"/>
                                  </w:rPr>
                                </w:pPr>
                                <w:r>
                                  <w:rPr>
                                    <w:rFonts w:ascii="Arial" w:hAnsi="Arial" w:cs="Arial"/>
                                    <w:sz w:val="20"/>
                                    <w:szCs w:val="20"/>
                                  </w:rPr>
                                  <w:t>www.cvf.edu.mx</w:t>
                                </w:r>
                              </w:p>
                              <w:p w14:paraId="4F488DA9" w14:textId="77777777" w:rsidR="00285F80" w:rsidRDefault="00285F80" w:rsidP="00285F80">
                                <w:pPr>
                                  <w:jc w:val="center"/>
                                </w:pPr>
                              </w:p>
                              <w:p w14:paraId="2D6F6290" w14:textId="77777777" w:rsidR="00285F80" w:rsidRDefault="00285F80" w:rsidP="00285F8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C89B99" id="Grupo 17" o:spid="_x0000_s1042" style="position:absolute;left:0;text-align:left;margin-left:0;margin-top:-26.2pt;width:385.5pt;height:91.25pt;z-index:25166233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lXmzI98AAAAIAQAADwAAAGRycy9kb3du&#10;cmV2LnhtbEyPwW7CMBBE75X6D9ZW6g0cQykojYMQantClQqVKm5LvCQRsR3FJgl/3+2pPe7MaPZN&#10;th5tI3rqQu2dBjVNQJArvKldqeHr8DZZgQgRncHGO9JwowDr/P4uw9T4wX1Sv4+l4BIXUtRQxdim&#10;UoaiIoth6lty7J19ZzHy2ZXSdDhwuW3kLEmepcXa8YcKW9pWVFz2V6vhfcBhM1ev/e5y3t6Oh8XH&#10;906R1o8P4+YFRKQx/oXhF5/RIWemk786E0SjgYdEDZPF7AkE28ulYuXEuXmiQOaZ/D8g/wE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BRGmW6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CVebMj3wAA&#10;AAgBAAAPAAAAAAAAAAAAAAAAABE2AgBkcnMvZG93bnJldi54bWxQSwECLQAUAAYACAAAACEAip53&#10;ltcAAACtAgAAGQAAAAAAAAAAAAAAAAAdNwIAZHJzL19yZWxzL2Uyb0RvYy54bWwucmVsc1BLBQYA&#10;AAAACQAJAEICAAArOAIAAAA=&#10;">
                <v:shape id="Cuadro de texto 18"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3868D943" w14:textId="77777777" w:rsidR="00285F80" w:rsidRDefault="00285F80" w:rsidP="00285F80">
                        <w:pPr>
                          <w:jc w:val="center"/>
                          <w:rPr>
                            <w:sz w:val="16"/>
                            <w:szCs w:val="16"/>
                            <w:lang w:val="es-MX"/>
                          </w:rPr>
                        </w:pPr>
                        <w:r>
                          <w:rPr>
                            <w:sz w:val="16"/>
                            <w:szCs w:val="16"/>
                            <w:lang w:val="es-MX"/>
                          </w:rPr>
                          <w:t>RG-PRI-02-03</w:t>
                        </w:r>
                      </w:p>
                      <w:p w14:paraId="2963A4A6" w14:textId="77777777" w:rsidR="00285F80" w:rsidRDefault="00285F80" w:rsidP="00285F80">
                        <w:pPr>
                          <w:jc w:val="center"/>
                          <w:rPr>
                            <w:sz w:val="16"/>
                            <w:szCs w:val="16"/>
                            <w:lang w:val="es-MX"/>
                          </w:rPr>
                        </w:pPr>
                        <w:r>
                          <w:rPr>
                            <w:sz w:val="16"/>
                            <w:szCs w:val="16"/>
                            <w:lang w:val="es-MX"/>
                          </w:rPr>
                          <w:t>VERSIÓN 6</w:t>
                        </w:r>
                      </w:p>
                      <w:p w14:paraId="6EB04ED1" w14:textId="77777777" w:rsidR="00285F80" w:rsidRDefault="00285F80" w:rsidP="00285F80">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F07F204" w14:textId="77777777" w:rsidR="00285F80" w:rsidRDefault="00285F80" w:rsidP="00285F80">
                          <w:pPr>
                            <w:jc w:val="center"/>
                            <w:rPr>
                              <w:rFonts w:ascii="Lucida Blackletter" w:hAnsi="Lucida Blackletter"/>
                              <w:sz w:val="32"/>
                              <w:szCs w:val="32"/>
                            </w:rPr>
                          </w:pPr>
                          <w:r>
                            <w:rPr>
                              <w:rFonts w:ascii="Lucida Blackletter" w:hAnsi="Lucida Blackletter"/>
                              <w:sz w:val="32"/>
                              <w:szCs w:val="32"/>
                            </w:rPr>
                            <w:t>Colegio “Villa de las Flores” S.C.</w:t>
                          </w:r>
                        </w:p>
                        <w:p w14:paraId="7EDC5C17" w14:textId="77777777" w:rsidR="00285F80" w:rsidRDefault="00285F80" w:rsidP="00285F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6C5D9FC" w14:textId="77777777" w:rsidR="00285F80" w:rsidRDefault="00285F80" w:rsidP="00285F80">
                          <w:pPr>
                            <w:jc w:val="center"/>
                            <w:rPr>
                              <w:rFonts w:ascii="Monotype Corsiva" w:hAnsi="Monotype Corsiva"/>
                              <w:sz w:val="24"/>
                              <w:szCs w:val="24"/>
                            </w:rPr>
                          </w:pPr>
                          <w:r>
                            <w:rPr>
                              <w:rFonts w:ascii="Arial" w:hAnsi="Arial" w:cs="Arial"/>
                              <w:sz w:val="20"/>
                              <w:szCs w:val="20"/>
                            </w:rPr>
                            <w:t>www.cvf.edu.mx</w:t>
                          </w:r>
                        </w:p>
                        <w:p w14:paraId="4F488DA9" w14:textId="77777777" w:rsidR="00285F80" w:rsidRDefault="00285F80" w:rsidP="00285F80">
                          <w:pPr>
                            <w:jc w:val="center"/>
                          </w:pPr>
                        </w:p>
                        <w:p w14:paraId="2D6F6290" w14:textId="77777777" w:rsidR="00285F80" w:rsidRDefault="00285F80" w:rsidP="00285F80"/>
                      </w:txbxContent>
                    </v:textbox>
                  </v:shape>
                </v:group>
                <w10:wrap anchorx="margin"/>
              </v:group>
            </w:pict>
          </mc:Fallback>
        </mc:AlternateContent>
      </w:r>
    </w:p>
    <w:p w14:paraId="3311C0D6" w14:textId="77777777" w:rsidR="00285F80" w:rsidRDefault="00285F80" w:rsidP="00285F80">
      <w:pPr>
        <w:rPr>
          <w:b/>
          <w:bCs/>
          <w:sz w:val="36"/>
          <w:szCs w:val="36"/>
        </w:rPr>
      </w:pPr>
    </w:p>
    <w:p w14:paraId="4B1FB09A" w14:textId="77777777" w:rsidR="00285F80" w:rsidRDefault="00285F80" w:rsidP="00285F80">
      <w:pPr>
        <w:jc w:val="center"/>
        <w:rPr>
          <w:b/>
          <w:bCs/>
          <w:sz w:val="36"/>
          <w:szCs w:val="36"/>
        </w:rPr>
      </w:pPr>
    </w:p>
    <w:p w14:paraId="19C6DC23" w14:textId="77777777" w:rsidR="00285F80" w:rsidRDefault="00285F80" w:rsidP="00285F80">
      <w:pPr>
        <w:jc w:val="center"/>
        <w:rPr>
          <w:b/>
          <w:bCs/>
          <w:sz w:val="36"/>
          <w:szCs w:val="36"/>
        </w:rPr>
      </w:pPr>
      <w:r>
        <w:rPr>
          <w:b/>
          <w:bCs/>
          <w:sz w:val="36"/>
          <w:szCs w:val="36"/>
        </w:rPr>
        <w:t>PLAN DE CLASE/NOTA TÉCNICA</w:t>
      </w:r>
    </w:p>
    <w:p w14:paraId="7CF7FC88" w14:textId="77777777" w:rsidR="00285F80" w:rsidRDefault="00285F80" w:rsidP="00285F80">
      <w:pPr>
        <w:jc w:val="center"/>
        <w:rPr>
          <w:b/>
          <w:bCs/>
          <w:sz w:val="36"/>
          <w:szCs w:val="36"/>
          <w:u w:val="single"/>
        </w:rPr>
      </w:pPr>
      <w:r>
        <w:rPr>
          <w:b/>
          <w:bCs/>
          <w:sz w:val="36"/>
          <w:szCs w:val="36"/>
        </w:rPr>
        <w:t xml:space="preserve">NIVEL: </w:t>
      </w:r>
      <w:r>
        <w:rPr>
          <w:b/>
          <w:bCs/>
          <w:sz w:val="36"/>
          <w:szCs w:val="36"/>
          <w:u w:val="single"/>
        </w:rPr>
        <w:t>PRIMARIA</w:t>
      </w:r>
    </w:p>
    <w:p w14:paraId="509FFB18" w14:textId="77777777" w:rsidR="00285F80" w:rsidRDefault="00285F80" w:rsidP="00285F80">
      <w:pPr>
        <w:jc w:val="center"/>
        <w:rPr>
          <w:b/>
          <w:bCs/>
          <w:sz w:val="36"/>
          <w:szCs w:val="36"/>
        </w:rPr>
      </w:pPr>
      <w:r>
        <w:rPr>
          <w:b/>
          <w:bCs/>
          <w:sz w:val="36"/>
          <w:szCs w:val="36"/>
          <w:u w:val="single"/>
        </w:rPr>
        <w:t xml:space="preserve">FECHA: JUEVES 08 DE SEPTIEMBRE DE 2022. </w:t>
      </w:r>
    </w:p>
    <w:p w14:paraId="2470B424" w14:textId="77777777" w:rsidR="00285F80" w:rsidRDefault="00285F80" w:rsidP="00285F80">
      <w:pPr>
        <w:jc w:val="both"/>
        <w:rPr>
          <w:b/>
          <w:bCs/>
        </w:rPr>
      </w:pPr>
    </w:p>
    <w:p w14:paraId="12BB9C8D" w14:textId="77777777" w:rsidR="00285F80" w:rsidRDefault="00285F80" w:rsidP="00285F80">
      <w:pPr>
        <w:rPr>
          <w:b/>
          <w:bCs/>
        </w:rPr>
      </w:pPr>
      <w:r>
        <w:rPr>
          <w:b/>
          <w:bCs/>
        </w:rPr>
        <w:t xml:space="preserve">1.- </w:t>
      </w:r>
      <w:r w:rsidRPr="00285F80">
        <w:rPr>
          <w:b/>
          <w:bCs/>
        </w:rPr>
        <w:t xml:space="preserve">NOMBRE DEL PROFESOR: </w:t>
      </w:r>
      <w:r w:rsidRPr="00285F80">
        <w:t>MARITZA CITLALLI MORALES SOTO</w:t>
      </w:r>
      <w:r>
        <w:rPr>
          <w:b/>
          <w:bCs/>
        </w:rPr>
        <w:t>.</w:t>
      </w:r>
      <w:r w:rsidRPr="00285F80">
        <w:t xml:space="preserve"> </w:t>
      </w:r>
      <w:r w:rsidRPr="00285F80">
        <w:rPr>
          <w:b/>
          <w:bCs/>
        </w:rPr>
        <w:t xml:space="preserve">   GRADO:</w:t>
      </w:r>
      <w:r>
        <w:rPr>
          <w:b/>
          <w:bCs/>
        </w:rPr>
        <w:t xml:space="preserve"> 1º</w:t>
      </w:r>
      <w:r w:rsidRPr="00285F80">
        <w:rPr>
          <w:b/>
          <w:bCs/>
        </w:rPr>
        <w:t xml:space="preserve">      GRUPO: </w:t>
      </w:r>
      <w:r>
        <w:rPr>
          <w:b/>
          <w:bCs/>
        </w:rPr>
        <w:t>A</w:t>
      </w:r>
      <w:r w:rsidRPr="00285F80">
        <w:rPr>
          <w:b/>
          <w:bCs/>
        </w:rPr>
        <w:t xml:space="preserve">                                                                         </w:t>
      </w:r>
    </w:p>
    <w:p w14:paraId="42718E09" w14:textId="039E3B4B" w:rsidR="00285F80" w:rsidRDefault="00285F80" w:rsidP="00285F80">
      <w:pPr>
        <w:jc w:val="both"/>
        <w:rPr>
          <w:b/>
          <w:bCs/>
        </w:rPr>
      </w:pPr>
      <w:r>
        <w:rPr>
          <w:b/>
          <w:bCs/>
        </w:rPr>
        <w:t xml:space="preserve">2.- ASIGNATURA: </w:t>
      </w:r>
      <w:r w:rsidR="005024E7">
        <w:rPr>
          <w:b/>
          <w:bCs/>
        </w:rPr>
        <w:t xml:space="preserve">ESPAÑOL. </w:t>
      </w:r>
    </w:p>
    <w:p w14:paraId="1962CDAF" w14:textId="77777777" w:rsidR="00285F80" w:rsidRDefault="00285F80" w:rsidP="00285F80">
      <w:pPr>
        <w:jc w:val="both"/>
        <w:rPr>
          <w:b/>
          <w:bCs/>
        </w:rPr>
      </w:pPr>
      <w:r>
        <w:rPr>
          <w:b/>
          <w:bCs/>
        </w:rPr>
        <w:t xml:space="preserve">3.- TRIMESTRE: </w:t>
      </w:r>
      <w:r w:rsidRPr="00285F80">
        <w:t>PRIMER TRIMESTRE.</w:t>
      </w:r>
    </w:p>
    <w:p w14:paraId="7E7960F4" w14:textId="77777777" w:rsidR="00285F80" w:rsidRDefault="00285F80" w:rsidP="00285F80">
      <w:pPr>
        <w:jc w:val="both"/>
        <w:rPr>
          <w:b/>
          <w:bCs/>
        </w:rPr>
      </w:pPr>
      <w:r>
        <w:rPr>
          <w:b/>
          <w:bCs/>
        </w:rPr>
        <w:t xml:space="preserve">4.- SEMANA: DEL O5 DE SEPTIEMBRE DE 2022 AL 09 DE SEPTIEMBRE DE 2022. </w:t>
      </w:r>
    </w:p>
    <w:p w14:paraId="11895B31" w14:textId="1A63A621" w:rsidR="00285F80" w:rsidRDefault="00285F80" w:rsidP="00285F80">
      <w:pPr>
        <w:jc w:val="both"/>
        <w:rPr>
          <w:b/>
          <w:bCs/>
        </w:rPr>
      </w:pPr>
      <w:r>
        <w:rPr>
          <w:b/>
          <w:bCs/>
        </w:rPr>
        <w:t>5.- TIEMPO:</w:t>
      </w:r>
      <w:r w:rsidR="005024E7">
        <w:rPr>
          <w:b/>
          <w:bCs/>
        </w:rPr>
        <w:t xml:space="preserve"> 60 MINUTOS. </w:t>
      </w:r>
    </w:p>
    <w:p w14:paraId="5D7C25AA" w14:textId="0BB4F36B" w:rsidR="00285F80" w:rsidRDefault="00285F80" w:rsidP="00285F80">
      <w:pPr>
        <w:jc w:val="both"/>
        <w:rPr>
          <w:b/>
          <w:bCs/>
        </w:rPr>
      </w:pPr>
      <w:r>
        <w:rPr>
          <w:b/>
          <w:bCs/>
        </w:rPr>
        <w:t>6.- TEMA:</w:t>
      </w:r>
      <w:r w:rsidR="005024E7">
        <w:rPr>
          <w:b/>
          <w:bCs/>
        </w:rPr>
        <w:t xml:space="preserve"> TIPO</w:t>
      </w:r>
      <w:r w:rsidR="006A386E">
        <w:rPr>
          <w:b/>
          <w:bCs/>
        </w:rPr>
        <w:t>S</w:t>
      </w:r>
      <w:r w:rsidR="005024E7">
        <w:rPr>
          <w:b/>
          <w:bCs/>
        </w:rPr>
        <w:t xml:space="preserve"> DE LIBROS. </w:t>
      </w:r>
    </w:p>
    <w:p w14:paraId="7EBDD3CE" w14:textId="4E707EC8" w:rsidR="00285F80" w:rsidRPr="002864E3" w:rsidRDefault="00285F80" w:rsidP="00285F80">
      <w:pPr>
        <w:jc w:val="both"/>
        <w:rPr>
          <w:b/>
          <w:bCs/>
          <w:sz w:val="18"/>
          <w:szCs w:val="18"/>
        </w:rPr>
      </w:pPr>
      <w:r>
        <w:rPr>
          <w:b/>
          <w:bCs/>
        </w:rPr>
        <w:t>7.- PROPÓSITOS:</w:t>
      </w:r>
      <w:r w:rsidR="002864E3">
        <w:rPr>
          <w:b/>
          <w:bCs/>
        </w:rPr>
        <w:t xml:space="preserve">  </w:t>
      </w:r>
      <w:r w:rsidR="002864E3" w:rsidRPr="002864E3">
        <w:rPr>
          <w:bCs/>
          <w:spacing w:val="-4"/>
        </w:rPr>
        <w:t>Intercambio de experiencias de literatura.</w:t>
      </w:r>
    </w:p>
    <w:p w14:paraId="53737900" w14:textId="4BC737B4" w:rsidR="00285F80" w:rsidRDefault="00285F80" w:rsidP="00285F80">
      <w:pPr>
        <w:jc w:val="both"/>
        <w:rPr>
          <w:b/>
          <w:bCs/>
        </w:rPr>
      </w:pPr>
      <w:r>
        <w:rPr>
          <w:b/>
          <w:bCs/>
        </w:rPr>
        <w:t>8.- COMPETENCIA:</w:t>
      </w:r>
      <w:r w:rsidR="002864E3">
        <w:rPr>
          <w:b/>
          <w:bCs/>
        </w:rPr>
        <w:t xml:space="preserve"> </w:t>
      </w:r>
      <w:r w:rsidR="002864E3" w:rsidRPr="002864E3">
        <w:rPr>
          <w:bCs/>
        </w:rPr>
        <w:t xml:space="preserve">Lee los textos seleccionados con el apoyo del docente y adquiere autonomía para hacerlo por </w:t>
      </w:r>
      <w:r w:rsidR="006A386E" w:rsidRPr="002864E3">
        <w:rPr>
          <w:bCs/>
        </w:rPr>
        <w:t>sí</w:t>
      </w:r>
      <w:r w:rsidR="002864E3" w:rsidRPr="002864E3">
        <w:rPr>
          <w:bCs/>
        </w:rPr>
        <w:t xml:space="preserve"> mismo a lo largo del ciclo escolar</w:t>
      </w:r>
    </w:p>
    <w:p w14:paraId="0FF5D5E3" w14:textId="07AA73BC" w:rsidR="00285F80" w:rsidRDefault="00285F80" w:rsidP="00285F80">
      <w:pPr>
        <w:jc w:val="both"/>
        <w:rPr>
          <w:b/>
          <w:bCs/>
        </w:rPr>
      </w:pPr>
      <w:r>
        <w:rPr>
          <w:b/>
          <w:bCs/>
        </w:rPr>
        <w:t>9.- APRENDIZAJE ESPERADO:</w:t>
      </w:r>
      <w:r w:rsidR="002864E3">
        <w:rPr>
          <w:b/>
          <w:bCs/>
        </w:rPr>
        <w:t xml:space="preserve"> </w:t>
      </w:r>
      <w:r w:rsidR="002864E3" w:rsidRPr="002864E3">
        <w:rPr>
          <w:bCs/>
        </w:rPr>
        <w:t>Explora los acervos disponibles y reconoce algunas de sus características.</w:t>
      </w:r>
    </w:p>
    <w:p w14:paraId="651B139E" w14:textId="4A44AADE" w:rsidR="00285F80" w:rsidRDefault="00285F80" w:rsidP="00285F80">
      <w:pPr>
        <w:jc w:val="both"/>
        <w:rPr>
          <w:b/>
          <w:bCs/>
        </w:rPr>
      </w:pPr>
      <w:r>
        <w:rPr>
          <w:b/>
          <w:bCs/>
        </w:rPr>
        <w:t>10.- CONTENIDOS:</w:t>
      </w:r>
      <w:r w:rsidR="002864E3">
        <w:rPr>
          <w:b/>
          <w:bCs/>
        </w:rPr>
        <w:t xml:space="preserve"> </w:t>
      </w:r>
      <w:r w:rsidR="002864E3" w:rsidRPr="002864E3">
        <w:rPr>
          <w:bCs/>
        </w:rPr>
        <w:t>Cuentos, cuentos literarios y cuentos de consulta.</w:t>
      </w:r>
    </w:p>
    <w:p w14:paraId="5ACC9067" w14:textId="1272DD61" w:rsidR="00285F80" w:rsidRDefault="00285F80" w:rsidP="00285F80">
      <w:pPr>
        <w:jc w:val="both"/>
        <w:rPr>
          <w:b/>
          <w:bCs/>
        </w:rPr>
      </w:pPr>
      <w:r>
        <w:rPr>
          <w:b/>
          <w:bCs/>
        </w:rPr>
        <w:t>11.- RECURSOS:</w:t>
      </w:r>
      <w:r w:rsidR="006A386E">
        <w:rPr>
          <w:b/>
          <w:bCs/>
        </w:rPr>
        <w:t xml:space="preserve">  </w:t>
      </w:r>
      <w:r w:rsidR="006A386E" w:rsidRPr="006A386E">
        <w:t>Nota técnica, plataforma, pizarrón, libros, plumones, lecturas.</w:t>
      </w:r>
      <w:r w:rsidR="006A386E">
        <w:rPr>
          <w:b/>
          <w:bCs/>
        </w:rPr>
        <w:t xml:space="preserve"> </w:t>
      </w:r>
    </w:p>
    <w:p w14:paraId="74CCB0DB" w14:textId="4408891B" w:rsidR="00285F80" w:rsidRPr="006A386E" w:rsidRDefault="00285F80" w:rsidP="00285F80">
      <w:pPr>
        <w:jc w:val="both"/>
      </w:pPr>
      <w:r>
        <w:rPr>
          <w:b/>
          <w:bCs/>
        </w:rPr>
        <w:t>12.- MATERIALES:</w:t>
      </w:r>
      <w:r w:rsidR="006A386E">
        <w:rPr>
          <w:b/>
          <w:bCs/>
        </w:rPr>
        <w:t xml:space="preserve"> </w:t>
      </w:r>
      <w:r w:rsidR="006A386E" w:rsidRPr="006A386E">
        <w:t xml:space="preserve">Cuadernos, libros, colores, copias. </w:t>
      </w:r>
    </w:p>
    <w:p w14:paraId="6BA9C1E9" w14:textId="77777777" w:rsidR="00285F80" w:rsidRPr="00285F80" w:rsidRDefault="00285F80" w:rsidP="00285F80">
      <w:pPr>
        <w:jc w:val="both"/>
        <w:rPr>
          <w:bCs/>
        </w:rPr>
      </w:pPr>
      <w:r>
        <w:rPr>
          <w:b/>
          <w:bCs/>
        </w:rPr>
        <w:t xml:space="preserve">13.- IMPLEMENTACIÓN DE ACCIONES DEL P.E.M.C. </w:t>
      </w:r>
    </w:p>
    <w:p w14:paraId="6A80E753" w14:textId="35A1D18B" w:rsidR="00285F80" w:rsidRDefault="00285F80" w:rsidP="00285F80">
      <w:pPr>
        <w:jc w:val="both"/>
        <w:rPr>
          <w:rFonts w:ascii="Arial" w:hAnsi="Arial" w:cs="Arial"/>
          <w:b/>
        </w:rPr>
      </w:pPr>
      <w:r>
        <w:rPr>
          <w:rFonts w:ascii="Arial" w:hAnsi="Arial" w:cs="Arial"/>
          <w:b/>
        </w:rPr>
        <w:t xml:space="preserve">14.- </w:t>
      </w:r>
      <w:r w:rsidRPr="005024E7">
        <w:rPr>
          <w:rFonts w:ascii="Arial" w:hAnsi="Arial" w:cs="Arial"/>
          <w:b/>
          <w:color w:val="00B0F0"/>
        </w:rPr>
        <w:t>INICIO:</w:t>
      </w:r>
      <w:r w:rsidR="005024E7" w:rsidRPr="005024E7">
        <w:rPr>
          <w:sz w:val="24"/>
          <w:szCs w:val="24"/>
        </w:rPr>
        <w:t xml:space="preserve"> </w:t>
      </w:r>
      <w:r w:rsidR="005024E7" w:rsidRPr="00F2035D">
        <w:rPr>
          <w:rFonts w:ascii="Arial" w:hAnsi="Arial" w:cs="Arial"/>
        </w:rPr>
        <w:t xml:space="preserve">Para dar inicio con la sesión la maestra realizara unas breves preguntas respecto al tema “Tipos de libro” </w:t>
      </w:r>
      <w:r w:rsidR="005024E7" w:rsidRPr="00F2035D">
        <w:rPr>
          <w:rFonts w:ascii="Arial" w:hAnsi="Arial" w:cs="Arial"/>
          <w:b/>
          <w:bCs/>
          <w:color w:val="00B0F0"/>
        </w:rPr>
        <w:t>¿Qué es un libro? ¿Qué es una portada? ¿Qué elementos contiene la portada del libro? ¿Qué es un libro literario? ¿Qué es un libro de consulta? ¿Qué es ficción? ¿Qué es no ficción? ¿Cuál es una de las características de los libros de ficción? ¿Cuál es una de las características de los cuentos de no ficción?</w:t>
      </w:r>
      <w:r w:rsidR="005024E7" w:rsidRPr="00F2035D">
        <w:rPr>
          <w:rFonts w:ascii="Arial" w:hAnsi="Arial" w:cs="Arial"/>
          <w:color w:val="00B0F0"/>
        </w:rPr>
        <w:t xml:space="preserve"> </w:t>
      </w:r>
      <w:r w:rsidR="005024E7" w:rsidRPr="00F2035D">
        <w:rPr>
          <w:rFonts w:ascii="Arial" w:hAnsi="Arial" w:cs="Arial"/>
        </w:rPr>
        <w:t>Estas preguntas las deberán de responder a través de una breve lluvia de ideas dirigida por la maestra la cual les permitirá a los alumnos compartir sus aprendizajes previos respecto al tema</w:t>
      </w:r>
      <w:r w:rsidR="005024E7" w:rsidRPr="005024E7">
        <w:rPr>
          <w:rFonts w:ascii="Arial" w:hAnsi="Arial" w:cs="Arial"/>
          <w:sz w:val="24"/>
          <w:szCs w:val="24"/>
        </w:rPr>
        <w:t>.</w:t>
      </w:r>
    </w:p>
    <w:p w14:paraId="56B09132" w14:textId="77777777" w:rsidR="00F2035D" w:rsidRPr="00F2035D" w:rsidRDefault="00285F80" w:rsidP="00F2035D">
      <w:pPr>
        <w:jc w:val="both"/>
        <w:rPr>
          <w:rFonts w:ascii="Arial" w:eastAsiaTheme="minorHAnsi" w:hAnsi="Arial" w:cs="Arial"/>
          <w:lang w:val="es-MX" w:eastAsia="en-US" w:bidi="ar-SA"/>
        </w:rPr>
      </w:pPr>
      <w:r>
        <w:rPr>
          <w:rFonts w:ascii="Arial" w:hAnsi="Arial" w:cs="Arial"/>
          <w:b/>
          <w:bCs/>
        </w:rPr>
        <w:t xml:space="preserve">15.- </w:t>
      </w:r>
      <w:r w:rsidRPr="00F2035D">
        <w:rPr>
          <w:rFonts w:ascii="Arial" w:hAnsi="Arial" w:cs="Arial"/>
          <w:b/>
          <w:bCs/>
          <w:color w:val="CC99FF"/>
        </w:rPr>
        <w:t>DESARROLLO:</w:t>
      </w:r>
      <w:r w:rsidR="00F2035D">
        <w:rPr>
          <w:rFonts w:ascii="Arial" w:hAnsi="Arial" w:cs="Arial"/>
          <w:b/>
          <w:bCs/>
          <w:color w:val="CC99FF"/>
        </w:rPr>
        <w:t xml:space="preserve"> </w:t>
      </w:r>
      <w:r w:rsidR="00F2035D" w:rsidRPr="00F2035D">
        <w:rPr>
          <w:rFonts w:ascii="Arial" w:hAnsi="Arial" w:cs="Arial"/>
        </w:rPr>
        <w:t xml:space="preserve">Los alumnos deberán de escuchar con atención la explicación dada por la maestra la cual les permitirá realizar de mejor manera las actividades indicadas reconociendo y comprendiendo de mejor manera los conceptos claves de la sesión. </w:t>
      </w:r>
    </w:p>
    <w:p w14:paraId="4EBF21A1" w14:textId="01DFC13E" w:rsidR="00F2035D" w:rsidRPr="00F2035D" w:rsidRDefault="00F2035D" w:rsidP="00F2035D">
      <w:pPr>
        <w:jc w:val="center"/>
        <w:rPr>
          <w:rFonts w:ascii="Arial" w:hAnsi="Arial" w:cs="Arial"/>
          <w:b/>
          <w:bCs/>
          <w:color w:val="CC99FF"/>
        </w:rPr>
      </w:pPr>
      <w:r w:rsidRPr="00F2035D">
        <w:rPr>
          <w:rFonts w:ascii="Arial" w:hAnsi="Arial" w:cs="Arial"/>
          <w:b/>
          <w:bCs/>
          <w:color w:val="CC99FF"/>
        </w:rPr>
        <w:t>CUENTOS DE NO FICCIÓN.</w:t>
      </w:r>
    </w:p>
    <w:p w14:paraId="1579EEA3" w14:textId="25F20575" w:rsidR="00F2035D" w:rsidRDefault="00F2035D" w:rsidP="00F2035D">
      <w:pPr>
        <w:jc w:val="both"/>
        <w:rPr>
          <w:rFonts w:ascii="Arial" w:hAnsi="Arial" w:cs="Arial"/>
        </w:rPr>
      </w:pPr>
      <w:r w:rsidRPr="00F2035D">
        <w:rPr>
          <w:rFonts w:ascii="Arial" w:hAnsi="Arial" w:cs="Arial"/>
        </w:rPr>
        <w:t>La no ficción es un tipo de contenido escrito cuyo creador, de buena fe, asume la responsabilidad de la verdad o la precisión de los eventos, las personas o la información presentada. La no ficción, que puede presentarse objetiva o subjetivamente, es tradicionalmente una de las dos principales divisiones de narrativas; la otra división tradicional es la ficción, que contrasta con la no ficción al tratarse de información, eventos y personajes los cuales se esperan que sean subjetivos o en gran parte imaginarios.</w:t>
      </w:r>
    </w:p>
    <w:p w14:paraId="7AC704FD" w14:textId="50C81D2A" w:rsidR="00F2035D" w:rsidRDefault="00F2035D" w:rsidP="00F2035D">
      <w:pPr>
        <w:rPr>
          <w:rFonts w:ascii="Arial" w:eastAsiaTheme="minorHAnsi" w:hAnsi="Arial" w:cs="Arial"/>
          <w:lang w:val="es-MX" w:eastAsia="en-US" w:bidi="ar-SA"/>
        </w:rPr>
      </w:pPr>
      <w:r w:rsidRPr="00F2035D">
        <w:rPr>
          <w:rFonts w:ascii="Arial" w:hAnsi="Arial" w:cs="Arial"/>
          <w:noProof/>
        </w:rPr>
        <w:drawing>
          <wp:anchor distT="0" distB="0" distL="114300" distR="114300" simplePos="0" relativeHeight="251663360" behindDoc="0" locked="0" layoutInCell="1" allowOverlap="1" wp14:anchorId="708E2DD2" wp14:editId="05FB9226">
            <wp:simplePos x="0" y="0"/>
            <wp:positionH relativeFrom="column">
              <wp:posOffset>1910715</wp:posOffset>
            </wp:positionH>
            <wp:positionV relativeFrom="paragraph">
              <wp:posOffset>47625</wp:posOffset>
            </wp:positionV>
            <wp:extent cx="1914525" cy="1057275"/>
            <wp:effectExtent l="0" t="0" r="9525" b="9525"/>
            <wp:wrapSquare wrapText="bothSides"/>
            <wp:docPr id="26" name="Imagen 26" descr="Resultado de imagen de los tres cochinitos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de los tres cochinitos libr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057275"/>
                    </a:xfrm>
                    <a:prstGeom prst="rect">
                      <a:avLst/>
                    </a:prstGeom>
                    <a:noFill/>
                    <a:ln>
                      <a:noFill/>
                    </a:ln>
                  </pic:spPr>
                </pic:pic>
              </a:graphicData>
            </a:graphic>
            <wp14:sizeRelV relativeFrom="margin">
              <wp14:pctHeight>0</wp14:pctHeight>
            </wp14:sizeRelV>
          </wp:anchor>
        </w:drawing>
      </w:r>
    </w:p>
    <w:p w14:paraId="400186A2" w14:textId="1596C9C0" w:rsidR="00F2035D" w:rsidRDefault="00F2035D" w:rsidP="00F2035D">
      <w:pPr>
        <w:rPr>
          <w:rFonts w:ascii="Arial" w:eastAsiaTheme="minorHAnsi" w:hAnsi="Arial" w:cs="Arial"/>
          <w:lang w:val="es-MX" w:eastAsia="en-US" w:bidi="ar-SA"/>
        </w:rPr>
      </w:pPr>
    </w:p>
    <w:p w14:paraId="54C67682" w14:textId="5CBD3610" w:rsidR="00F2035D" w:rsidRDefault="00F2035D" w:rsidP="00F2035D">
      <w:pPr>
        <w:rPr>
          <w:rFonts w:ascii="Arial" w:eastAsiaTheme="minorHAnsi" w:hAnsi="Arial" w:cs="Arial"/>
          <w:lang w:val="es-MX" w:eastAsia="en-US" w:bidi="ar-SA"/>
        </w:rPr>
      </w:pPr>
    </w:p>
    <w:p w14:paraId="61CFDFAC" w14:textId="7EC4BDD8" w:rsidR="00F2035D" w:rsidRDefault="00F2035D" w:rsidP="00F2035D">
      <w:pPr>
        <w:rPr>
          <w:rFonts w:ascii="Arial" w:eastAsiaTheme="minorHAnsi" w:hAnsi="Arial" w:cs="Arial"/>
          <w:lang w:val="es-MX" w:eastAsia="en-US" w:bidi="ar-SA"/>
        </w:rPr>
      </w:pPr>
    </w:p>
    <w:p w14:paraId="5CB40B0B" w14:textId="02187D57" w:rsidR="00F2035D" w:rsidRDefault="00F2035D" w:rsidP="00F2035D">
      <w:pPr>
        <w:rPr>
          <w:rFonts w:ascii="Arial" w:eastAsiaTheme="minorHAnsi" w:hAnsi="Arial" w:cs="Arial"/>
          <w:lang w:val="es-MX" w:eastAsia="en-US" w:bidi="ar-SA"/>
        </w:rPr>
      </w:pPr>
    </w:p>
    <w:p w14:paraId="008D2C01" w14:textId="42DDDB16" w:rsidR="00F2035D" w:rsidRDefault="00F2035D" w:rsidP="00F2035D">
      <w:pPr>
        <w:rPr>
          <w:rFonts w:ascii="Arial" w:eastAsiaTheme="minorHAnsi" w:hAnsi="Arial" w:cs="Arial"/>
          <w:lang w:val="es-MX" w:eastAsia="en-US" w:bidi="ar-SA"/>
        </w:rPr>
      </w:pPr>
    </w:p>
    <w:p w14:paraId="542AB8B9" w14:textId="05FD60DC" w:rsidR="00F2035D" w:rsidRDefault="00F2035D" w:rsidP="00F2035D">
      <w:pPr>
        <w:rPr>
          <w:rFonts w:ascii="Arial" w:eastAsiaTheme="minorHAnsi" w:hAnsi="Arial" w:cs="Arial"/>
          <w:lang w:val="es-MX" w:eastAsia="en-US" w:bidi="ar-SA"/>
        </w:rPr>
      </w:pPr>
    </w:p>
    <w:p w14:paraId="64798E9E" w14:textId="77777777" w:rsidR="00F2035D" w:rsidRPr="00F2035D" w:rsidRDefault="00F2035D" w:rsidP="00F2035D">
      <w:pPr>
        <w:rPr>
          <w:rFonts w:ascii="Arial" w:eastAsiaTheme="minorHAnsi" w:hAnsi="Arial" w:cs="Arial"/>
          <w:lang w:val="es-MX" w:eastAsia="en-US" w:bidi="ar-SA"/>
        </w:rPr>
      </w:pPr>
    </w:p>
    <w:p w14:paraId="40174982" w14:textId="38F6610C" w:rsidR="00F2035D" w:rsidRPr="00E5709B" w:rsidRDefault="00F2035D" w:rsidP="00F2035D">
      <w:pPr>
        <w:jc w:val="center"/>
        <w:rPr>
          <w:rFonts w:ascii="Arial" w:hAnsi="Arial" w:cs="Arial"/>
          <w:b/>
          <w:bCs/>
          <w:color w:val="CC99FF"/>
        </w:rPr>
      </w:pPr>
      <w:r w:rsidRPr="00E5709B">
        <w:rPr>
          <w:rFonts w:ascii="Arial" w:hAnsi="Arial" w:cs="Arial"/>
          <w:b/>
          <w:bCs/>
          <w:color w:val="CC99FF"/>
        </w:rPr>
        <w:t>CUENTOS DE FICCIÓN.</w:t>
      </w:r>
    </w:p>
    <w:p w14:paraId="586BD3C5" w14:textId="77777777" w:rsidR="00F2035D" w:rsidRPr="00F2035D" w:rsidRDefault="00F2035D" w:rsidP="00F2035D">
      <w:pPr>
        <w:jc w:val="both"/>
        <w:rPr>
          <w:rFonts w:ascii="Arial" w:hAnsi="Arial" w:cs="Arial"/>
        </w:rPr>
      </w:pPr>
      <w:r w:rsidRPr="00F2035D">
        <w:rPr>
          <w:rFonts w:ascii="Arial" w:hAnsi="Arial" w:cs="Arial"/>
        </w:rPr>
        <w:t xml:space="preserve">Como ficción también se denomina al conjunto de las obras literarias, cinematográficas o dramáticas, donde los hechos y los personajes en los cuales se basa la obra son inventados. </w:t>
      </w:r>
    </w:p>
    <w:p w14:paraId="3BA81AB6" w14:textId="77777777" w:rsidR="00F2035D" w:rsidRPr="00F2035D" w:rsidRDefault="00F2035D" w:rsidP="00F2035D">
      <w:pPr>
        <w:jc w:val="both"/>
        <w:rPr>
          <w:rFonts w:ascii="Arial" w:hAnsi="Arial" w:cs="Arial"/>
        </w:rPr>
      </w:pPr>
      <w:r w:rsidRPr="00F2035D">
        <w:rPr>
          <w:rFonts w:ascii="Arial" w:hAnsi="Arial" w:cs="Arial"/>
        </w:rPr>
        <w:t>En la Literatura, como ficción se denomina el principio según el cual la literatura simula, crea o inventa una realidad distinta de la real en que vivimos.</w:t>
      </w:r>
    </w:p>
    <w:p w14:paraId="3B159268" w14:textId="77777777" w:rsidR="00F2035D" w:rsidRPr="00F2035D" w:rsidRDefault="00F2035D" w:rsidP="00F2035D">
      <w:pPr>
        <w:jc w:val="both"/>
        <w:rPr>
          <w:rFonts w:ascii="Arial" w:hAnsi="Arial" w:cs="Arial"/>
        </w:rPr>
      </w:pPr>
      <w:r w:rsidRPr="00F2035D">
        <w:rPr>
          <w:rFonts w:ascii="Arial" w:hAnsi="Arial" w:cs="Arial"/>
        </w:rPr>
        <w:t>La realidad de la ficción, en este sentido, vendría a imitar los mecanismos de la realidad para representar situaciones y narrar historias que, a pesar de no ser hechos reales, buscan parecerse a la realidad y ofrecernos una perspectiva iluminadora o reveladora que pueda mostrarnos una verdad trascendental o filosófica sobre la existencia humana.</w:t>
      </w:r>
    </w:p>
    <w:p w14:paraId="459E74E6" w14:textId="77777777" w:rsidR="00F2035D" w:rsidRPr="00F2035D" w:rsidRDefault="00F2035D" w:rsidP="00F2035D">
      <w:pPr>
        <w:jc w:val="both"/>
        <w:rPr>
          <w:rFonts w:ascii="Arial" w:hAnsi="Arial" w:cs="Arial"/>
        </w:rPr>
      </w:pPr>
      <w:r w:rsidRPr="00F2035D">
        <w:rPr>
          <w:rFonts w:ascii="Arial" w:hAnsi="Arial" w:cs="Arial"/>
        </w:rPr>
        <w:t>De allí que, independientemente de que la ficción sea realista, es decir, que procure imitar a la realidad de la manera más exacta posible, no deja de ser ficción, pues se nutre de la imaginación y la inventiva del autor, y ha sido elaborada según recursos propios del arte literario para ser apreciada estéticamente y no en razón de su veracidad factual.</w:t>
      </w:r>
    </w:p>
    <w:p w14:paraId="6AF78294" w14:textId="0A0946EF" w:rsidR="00F2035D" w:rsidRDefault="00F2035D" w:rsidP="00F2035D">
      <w:pPr>
        <w:jc w:val="center"/>
        <w:rPr>
          <w:sz w:val="24"/>
          <w:szCs w:val="24"/>
        </w:rPr>
      </w:pPr>
      <w:r>
        <w:rPr>
          <w:noProof/>
        </w:rPr>
        <w:drawing>
          <wp:inline distT="0" distB="0" distL="0" distR="0" wp14:anchorId="1980BC5D" wp14:editId="0192ACDF">
            <wp:extent cx="2424415" cy="2062480"/>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7899" cy="2065444"/>
                    </a:xfrm>
                    <a:prstGeom prst="rect">
                      <a:avLst/>
                    </a:prstGeom>
                    <a:noFill/>
                    <a:ln>
                      <a:noFill/>
                    </a:ln>
                  </pic:spPr>
                </pic:pic>
              </a:graphicData>
            </a:graphic>
          </wp:inline>
        </w:drawing>
      </w:r>
    </w:p>
    <w:p w14:paraId="618817E7" w14:textId="0CFAB93E" w:rsidR="00D57F2C" w:rsidRPr="00D57F2C" w:rsidRDefault="00E5709B" w:rsidP="00E5709B">
      <w:pPr>
        <w:jc w:val="center"/>
        <w:rPr>
          <w:rFonts w:ascii="Arial" w:hAnsi="Arial" w:cs="Arial"/>
          <w:b/>
          <w:bCs/>
          <w:color w:val="CC99FF"/>
        </w:rPr>
      </w:pPr>
      <w:r w:rsidRPr="00D57F2C">
        <w:rPr>
          <w:rFonts w:ascii="Arial" w:hAnsi="Arial" w:cs="Arial"/>
          <w:b/>
          <w:bCs/>
          <w:color w:val="CC99FF"/>
        </w:rPr>
        <w:t>FICCIÓN</w:t>
      </w:r>
    </w:p>
    <w:p w14:paraId="3D09E68A" w14:textId="09A128A0" w:rsidR="00D57F2C" w:rsidRPr="00D57F2C" w:rsidRDefault="00D57F2C" w:rsidP="00E5709B">
      <w:pPr>
        <w:jc w:val="both"/>
        <w:rPr>
          <w:rFonts w:ascii="Arial" w:hAnsi="Arial" w:cs="Arial"/>
          <w:lang w:val="es-MX" w:eastAsia="es-MX" w:bidi="ar-SA"/>
        </w:rPr>
      </w:pPr>
      <w:r w:rsidRPr="00D57F2C">
        <w:rPr>
          <w:rFonts w:ascii="Arial" w:hAnsi="Arial" w:cs="Arial"/>
          <w:lang w:val="es-MX" w:eastAsia="es-MX" w:bidi="ar-SA"/>
        </w:rPr>
        <w:t>Los libros de ficción contienen una historia inventada que no sucedió en la vida real. Estas historias se derivan de la imaginación y la creatividad de los autores y no se basan en hechos. </w:t>
      </w:r>
    </w:p>
    <w:p w14:paraId="3FDE0C02" w14:textId="36F01F61" w:rsidR="00D57F2C" w:rsidRPr="00D57F2C" w:rsidRDefault="00D57F2C" w:rsidP="00E5709B">
      <w:pPr>
        <w:rPr>
          <w:rFonts w:ascii="Arial" w:hAnsi="Arial" w:cs="Arial"/>
          <w:lang w:val="es-MX" w:eastAsia="es-MX" w:bidi="ar-SA"/>
        </w:rPr>
      </w:pPr>
    </w:p>
    <w:p w14:paraId="447F7454" w14:textId="37BECA45" w:rsidR="00D57F2C" w:rsidRPr="00D57F2C" w:rsidRDefault="00E5709B" w:rsidP="00E5709B">
      <w:pPr>
        <w:jc w:val="center"/>
        <w:rPr>
          <w:rFonts w:ascii="Arial" w:hAnsi="Arial" w:cs="Arial"/>
          <w:b/>
          <w:bCs/>
          <w:color w:val="CC99FF"/>
        </w:rPr>
      </w:pPr>
      <w:r w:rsidRPr="00D57F2C">
        <w:rPr>
          <w:rFonts w:ascii="Arial" w:hAnsi="Arial" w:cs="Arial"/>
          <w:b/>
          <w:bCs/>
          <w:color w:val="CC99FF"/>
        </w:rPr>
        <w:t>NO FICCIÓN</w:t>
      </w:r>
    </w:p>
    <w:p w14:paraId="2843867F" w14:textId="2D6280B3" w:rsidR="00D57F2C" w:rsidRPr="00D57F2C" w:rsidRDefault="00D57F2C" w:rsidP="00E5709B">
      <w:pPr>
        <w:rPr>
          <w:rFonts w:ascii="Arial" w:hAnsi="Arial" w:cs="Arial"/>
          <w:lang w:val="es-MX" w:eastAsia="es-MX" w:bidi="ar-SA"/>
        </w:rPr>
      </w:pPr>
      <w:r w:rsidRPr="00D57F2C">
        <w:rPr>
          <w:rFonts w:ascii="Arial" w:hAnsi="Arial" w:cs="Arial"/>
          <w:lang w:val="es-MX" w:eastAsia="es-MX" w:bidi="ar-SA"/>
        </w:rPr>
        <w:t>Los libros de no ficción son basados ​​en hechos. A diferencia de los libros de ficción, se basan en hechos e información cuya veracidad se puede verificar. </w:t>
      </w:r>
    </w:p>
    <w:p w14:paraId="3CE3E68D" w14:textId="1680B01F" w:rsidR="00F2035D" w:rsidRPr="006A386E" w:rsidRDefault="00F2035D" w:rsidP="006A386E">
      <w:pPr>
        <w:jc w:val="center"/>
        <w:rPr>
          <w:sz w:val="24"/>
          <w:szCs w:val="24"/>
        </w:rPr>
      </w:pPr>
      <w:r>
        <w:rPr>
          <w:noProof/>
        </w:rPr>
        <w:drawing>
          <wp:inline distT="0" distB="0" distL="0" distR="0" wp14:anchorId="011B5C77" wp14:editId="4E45B226">
            <wp:extent cx="3997842" cy="2296160"/>
            <wp:effectExtent l="0" t="0" r="3175" b="889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er las imágenes de origen"/>
                    <pic:cNvPicPr>
                      <a:picLocks noChangeAspect="1"/>
                    </pic:cNvPicPr>
                  </pic:nvPicPr>
                  <pic:blipFill rotWithShape="1">
                    <a:blip r:embed="rId29" cstate="print">
                      <a:extLst>
                        <a:ext uri="{28A0092B-C50C-407E-A947-70E740481C1C}">
                          <a14:useLocalDpi xmlns:a14="http://schemas.microsoft.com/office/drawing/2010/main" val="0"/>
                        </a:ext>
                      </a:extLst>
                    </a:blip>
                    <a:srcRect l="9119" t="8757" b="12579"/>
                    <a:stretch/>
                  </pic:blipFill>
                  <pic:spPr bwMode="auto">
                    <a:xfrm>
                      <a:off x="0" y="0"/>
                      <a:ext cx="4021323" cy="2309646"/>
                    </a:xfrm>
                    <a:prstGeom prst="rect">
                      <a:avLst/>
                    </a:prstGeom>
                    <a:noFill/>
                    <a:ln>
                      <a:noFill/>
                    </a:ln>
                    <a:extLst>
                      <a:ext uri="{53640926-AAD7-44D8-BBD7-CCE9431645EC}">
                        <a14:shadowObscured xmlns:a14="http://schemas.microsoft.com/office/drawing/2010/main"/>
                      </a:ext>
                    </a:extLst>
                  </pic:spPr>
                </pic:pic>
              </a:graphicData>
            </a:graphic>
          </wp:inline>
        </w:drawing>
      </w:r>
    </w:p>
    <w:p w14:paraId="6E3759B4" w14:textId="01C4B232" w:rsidR="00285F80" w:rsidRPr="00285F80" w:rsidRDefault="00285F80" w:rsidP="00285F80">
      <w:pPr>
        <w:jc w:val="both"/>
        <w:rPr>
          <w:rFonts w:ascii="Arial" w:hAnsi="Arial" w:cs="Arial"/>
          <w:b/>
          <w:bCs/>
        </w:rPr>
      </w:pPr>
    </w:p>
    <w:p w14:paraId="5C794693" w14:textId="4CE12B0E" w:rsidR="00285F80" w:rsidRPr="00100970" w:rsidRDefault="00285F80" w:rsidP="00285F80">
      <w:pPr>
        <w:jc w:val="both"/>
        <w:rPr>
          <w:rFonts w:asciiTheme="minorHAnsi" w:eastAsiaTheme="minorHAnsi" w:hAnsiTheme="minorHAnsi" w:cstheme="minorBidi"/>
          <w:b/>
          <w:bCs/>
          <w:i/>
          <w:iCs/>
          <w:sz w:val="24"/>
          <w:szCs w:val="24"/>
          <w:u w:val="single"/>
          <w:lang w:val="es-MX" w:eastAsia="en-US" w:bidi="ar-SA"/>
        </w:rPr>
      </w:pPr>
      <w:r>
        <w:rPr>
          <w:rFonts w:ascii="Arial" w:hAnsi="Arial" w:cs="Arial"/>
          <w:b/>
          <w:bCs/>
        </w:rPr>
        <w:lastRenderedPageBreak/>
        <w:t xml:space="preserve">16.- </w:t>
      </w:r>
      <w:r w:rsidRPr="00100970">
        <w:rPr>
          <w:rFonts w:ascii="Arial" w:hAnsi="Arial" w:cs="Arial"/>
          <w:b/>
          <w:bCs/>
          <w:color w:val="FF99FF"/>
        </w:rPr>
        <w:t>CIERRE:</w:t>
      </w:r>
      <w:r w:rsidR="00100970">
        <w:rPr>
          <w:rFonts w:ascii="Arial" w:hAnsi="Arial" w:cs="Arial"/>
          <w:b/>
          <w:bCs/>
        </w:rPr>
        <w:t xml:space="preserve"> </w:t>
      </w:r>
      <w:r w:rsidR="00100970" w:rsidRPr="00100970">
        <w:rPr>
          <w:rFonts w:ascii="Arial" w:hAnsi="Arial" w:cs="Arial"/>
        </w:rPr>
        <w:t>los alumnos deberán de anotar dentro de su cuaderno conceptos claves de los libros de ficción y los libros de no ficción la cuales les permitirá recordar y comprender mejor características de cada una de estos.</w:t>
      </w:r>
      <w:r w:rsidR="00100970" w:rsidRPr="00100970">
        <w:rPr>
          <w:b/>
          <w:bCs/>
          <w:i/>
          <w:iCs/>
          <w:u w:val="single"/>
        </w:rPr>
        <w:t xml:space="preserve"> </w:t>
      </w:r>
    </w:p>
    <w:p w14:paraId="1E00C892" w14:textId="3570526B" w:rsidR="00100970" w:rsidRDefault="00285F80" w:rsidP="00285F80">
      <w:pPr>
        <w:jc w:val="both"/>
        <w:rPr>
          <w:rFonts w:ascii="Arial" w:hAnsi="Arial" w:cs="Arial"/>
          <w:b/>
          <w:bCs/>
        </w:rPr>
      </w:pPr>
      <w:r>
        <w:rPr>
          <w:rFonts w:ascii="Arial" w:hAnsi="Arial" w:cs="Arial"/>
          <w:b/>
          <w:bCs/>
        </w:rPr>
        <w:t>Actividad y Tipo de organización:  Individual (</w:t>
      </w:r>
      <w:r w:rsidR="00100970">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   )  </w:t>
      </w:r>
    </w:p>
    <w:p w14:paraId="3116AAEA" w14:textId="5EC878A4" w:rsidR="00100970" w:rsidRPr="00100970" w:rsidRDefault="00100970" w:rsidP="00100970">
      <w:pPr>
        <w:jc w:val="center"/>
        <w:rPr>
          <w:rFonts w:ascii="Arial" w:hAnsi="Arial" w:cs="Arial"/>
          <w:b/>
          <w:bCs/>
          <w:color w:val="FF99FF"/>
        </w:rPr>
      </w:pPr>
      <w:r w:rsidRPr="00100970">
        <w:rPr>
          <w:rFonts w:ascii="Arial" w:hAnsi="Arial" w:cs="Arial"/>
          <w:b/>
          <w:bCs/>
          <w:color w:val="FF99FF"/>
        </w:rPr>
        <w:t>APUNTE.</w:t>
      </w:r>
    </w:p>
    <w:p w14:paraId="3022FF76" w14:textId="77777777" w:rsidR="00100970" w:rsidRPr="00504B79" w:rsidRDefault="00100970" w:rsidP="00100970">
      <w:pPr>
        <w:jc w:val="center"/>
        <w:rPr>
          <w:rFonts w:ascii="Arial" w:eastAsiaTheme="minorHAnsi" w:hAnsi="Arial" w:cs="Arial"/>
          <w:lang w:val="es-MX" w:eastAsia="en-US" w:bidi="ar-SA"/>
        </w:rPr>
      </w:pPr>
      <w:r w:rsidRPr="00504B79">
        <w:rPr>
          <w:rFonts w:ascii="Arial" w:hAnsi="Arial" w:cs="Arial"/>
          <w:color w:val="FF0000"/>
        </w:rPr>
        <w:t>“T</w:t>
      </w:r>
      <w:r w:rsidRPr="00504B79">
        <w:rPr>
          <w:rFonts w:ascii="Arial" w:hAnsi="Arial" w:cs="Arial"/>
        </w:rPr>
        <w:t>ipos de libros</w:t>
      </w:r>
      <w:r w:rsidRPr="00504B79">
        <w:rPr>
          <w:rFonts w:ascii="Arial" w:hAnsi="Arial" w:cs="Arial"/>
          <w:color w:val="FF0000"/>
        </w:rPr>
        <w:t>”</w:t>
      </w:r>
    </w:p>
    <w:p w14:paraId="49AF3107" w14:textId="77777777" w:rsidR="00100970" w:rsidRPr="00504B79" w:rsidRDefault="00100970" w:rsidP="00100970">
      <w:pPr>
        <w:jc w:val="both"/>
        <w:rPr>
          <w:rFonts w:ascii="Arial" w:hAnsi="Arial" w:cs="Arial"/>
        </w:rPr>
      </w:pPr>
      <w:r w:rsidRPr="00504B79">
        <w:rPr>
          <w:rFonts w:ascii="Arial" w:hAnsi="Arial" w:cs="Arial"/>
          <w:color w:val="FF0000"/>
        </w:rPr>
        <w:t>L</w:t>
      </w:r>
      <w:r w:rsidRPr="00504B79">
        <w:rPr>
          <w:rFonts w:ascii="Arial" w:hAnsi="Arial" w:cs="Arial"/>
        </w:rPr>
        <w:t xml:space="preserve">ibros de ficción: Son historias imaginarias o inventadas de hechos no reales. </w:t>
      </w:r>
    </w:p>
    <w:p w14:paraId="60F8A73E" w14:textId="77777777" w:rsidR="00100970" w:rsidRPr="00504B79" w:rsidRDefault="00100970" w:rsidP="00100970">
      <w:pPr>
        <w:jc w:val="both"/>
        <w:rPr>
          <w:rFonts w:ascii="Arial" w:hAnsi="Arial" w:cs="Arial"/>
        </w:rPr>
      </w:pPr>
      <w:r w:rsidRPr="00504B79">
        <w:rPr>
          <w:rFonts w:ascii="Arial" w:hAnsi="Arial" w:cs="Arial"/>
          <w:color w:val="FF0000"/>
        </w:rPr>
        <w:t>E</w:t>
      </w:r>
      <w:r w:rsidRPr="00504B79">
        <w:rPr>
          <w:rFonts w:ascii="Arial" w:hAnsi="Arial" w:cs="Arial"/>
        </w:rPr>
        <w:t>jemplo</w:t>
      </w:r>
      <w:r w:rsidRPr="00504B79">
        <w:rPr>
          <w:rFonts w:ascii="Arial" w:hAnsi="Arial" w:cs="Arial"/>
          <w:color w:val="FF0000"/>
        </w:rPr>
        <w:t>: C</w:t>
      </w:r>
      <w:r w:rsidRPr="00504B79">
        <w:rPr>
          <w:rFonts w:ascii="Arial" w:hAnsi="Arial" w:cs="Arial"/>
        </w:rPr>
        <w:t xml:space="preserve">aperucita roja. </w:t>
      </w:r>
    </w:p>
    <w:p w14:paraId="3E34DD3A" w14:textId="77777777" w:rsidR="00100970" w:rsidRPr="00504B79" w:rsidRDefault="00100970" w:rsidP="00100970">
      <w:pPr>
        <w:jc w:val="both"/>
        <w:rPr>
          <w:rFonts w:ascii="Arial" w:hAnsi="Arial" w:cs="Arial"/>
        </w:rPr>
      </w:pPr>
      <w:r w:rsidRPr="00504B79">
        <w:rPr>
          <w:rFonts w:ascii="Arial" w:hAnsi="Arial" w:cs="Arial"/>
          <w:color w:val="FF0000"/>
        </w:rPr>
        <w:t>L</w:t>
      </w:r>
      <w:r w:rsidRPr="00504B79">
        <w:rPr>
          <w:rFonts w:ascii="Arial" w:hAnsi="Arial" w:cs="Arial"/>
        </w:rPr>
        <w:t>ibros de no ficción</w:t>
      </w:r>
      <w:r w:rsidRPr="00504B79">
        <w:rPr>
          <w:rFonts w:ascii="Arial" w:hAnsi="Arial" w:cs="Arial"/>
          <w:color w:val="FF0000"/>
        </w:rPr>
        <w:t>:  L</w:t>
      </w:r>
      <w:r w:rsidRPr="00504B79">
        <w:rPr>
          <w:rFonts w:ascii="Arial" w:hAnsi="Arial" w:cs="Arial"/>
        </w:rPr>
        <w:t xml:space="preserve">ibros que tienen información real y nos ayudan aprender acerca de un nuevo tema. </w:t>
      </w:r>
    </w:p>
    <w:p w14:paraId="22FBD024" w14:textId="0F81A2B8" w:rsidR="00100970" w:rsidRPr="00504B79" w:rsidRDefault="00100970" w:rsidP="00100970">
      <w:pPr>
        <w:jc w:val="both"/>
        <w:rPr>
          <w:rFonts w:ascii="Arial" w:hAnsi="Arial" w:cs="Arial"/>
        </w:rPr>
      </w:pPr>
      <w:r w:rsidRPr="00504B79">
        <w:rPr>
          <w:rFonts w:ascii="Arial" w:hAnsi="Arial" w:cs="Arial"/>
          <w:color w:val="FF0000"/>
        </w:rPr>
        <w:t>E</w:t>
      </w:r>
      <w:r w:rsidRPr="00504B79">
        <w:rPr>
          <w:rFonts w:ascii="Arial" w:hAnsi="Arial" w:cs="Arial"/>
        </w:rPr>
        <w:t>jemplo</w:t>
      </w:r>
      <w:r w:rsidRPr="00504B79">
        <w:rPr>
          <w:rFonts w:ascii="Arial" w:hAnsi="Arial" w:cs="Arial"/>
          <w:color w:val="FF0000"/>
        </w:rPr>
        <w:t>: L</w:t>
      </w:r>
      <w:r w:rsidRPr="00504B79">
        <w:rPr>
          <w:rFonts w:ascii="Arial" w:hAnsi="Arial" w:cs="Arial"/>
        </w:rPr>
        <w:t xml:space="preserve">os animales acuáticos. </w:t>
      </w:r>
    </w:p>
    <w:p w14:paraId="7C891F52" w14:textId="7B4C2CD4" w:rsidR="00504B79" w:rsidRDefault="00504B79" w:rsidP="00504B79">
      <w:pPr>
        <w:jc w:val="center"/>
        <w:rPr>
          <w:rFonts w:ascii="Arial" w:hAnsi="Arial" w:cs="Arial"/>
          <w:b/>
          <w:bCs/>
          <w:color w:val="FF99FF"/>
        </w:rPr>
      </w:pPr>
      <w:r w:rsidRPr="00504B79">
        <w:rPr>
          <w:rFonts w:ascii="Arial" w:hAnsi="Arial" w:cs="Arial"/>
          <w:b/>
          <w:bCs/>
          <w:color w:val="FF99FF"/>
        </w:rPr>
        <w:t>ACTIVIDADES DEL LIBRO.</w:t>
      </w:r>
    </w:p>
    <w:p w14:paraId="55BC7741" w14:textId="5ACFD341" w:rsidR="00504B79" w:rsidRDefault="00504B79" w:rsidP="00504B79">
      <w:pPr>
        <w:jc w:val="both"/>
        <w:rPr>
          <w:rFonts w:ascii="Arial" w:hAnsi="Arial" w:cs="Arial"/>
        </w:rPr>
      </w:pPr>
      <w:r w:rsidRPr="00504B79">
        <w:rPr>
          <w:rFonts w:ascii="Arial" w:hAnsi="Arial" w:cs="Arial"/>
        </w:rPr>
        <w:t xml:space="preserve">Los alumnos deberán de realizar las actividades indicadas por las páginas número 22 y 23 del libro de español SM. </w:t>
      </w:r>
    </w:p>
    <w:p w14:paraId="71E85993" w14:textId="77777777" w:rsidR="00504B79" w:rsidRPr="00504B79" w:rsidRDefault="00504B79" w:rsidP="00504B79">
      <w:pPr>
        <w:jc w:val="both"/>
        <w:rPr>
          <w:rFonts w:ascii="Arial" w:eastAsiaTheme="minorHAnsi" w:hAnsi="Arial" w:cs="Arial"/>
          <w:lang w:val="es-MX" w:eastAsia="en-US" w:bidi="ar-SA"/>
        </w:rPr>
      </w:pPr>
    </w:p>
    <w:p w14:paraId="3A37E69C" w14:textId="77777777" w:rsidR="00504B79" w:rsidRPr="00504B79" w:rsidRDefault="00504B79" w:rsidP="00504B79">
      <w:pPr>
        <w:rPr>
          <w:rFonts w:ascii="Arial" w:hAnsi="Arial" w:cs="Arial"/>
          <w:b/>
          <w:bCs/>
          <w:color w:val="FF99FF"/>
        </w:rPr>
      </w:pPr>
      <w:r w:rsidRPr="00504B79">
        <w:rPr>
          <w:rFonts w:ascii="Arial" w:hAnsi="Arial" w:cs="Arial"/>
          <w:b/>
          <w:bCs/>
          <w:color w:val="FF99FF"/>
        </w:rPr>
        <w:t xml:space="preserve">Pagina número 22. </w:t>
      </w:r>
    </w:p>
    <w:p w14:paraId="0D96BB07" w14:textId="77777777" w:rsidR="00504B79" w:rsidRPr="00504B79" w:rsidRDefault="00504B79" w:rsidP="00504B79">
      <w:pPr>
        <w:pStyle w:val="Prrafodelista"/>
        <w:numPr>
          <w:ilvl w:val="0"/>
          <w:numId w:val="3"/>
        </w:numPr>
      </w:pPr>
      <w:r w:rsidRPr="00504B79">
        <w:t xml:space="preserve">Leer el texto de introducción. </w:t>
      </w:r>
    </w:p>
    <w:p w14:paraId="6A91B28A" w14:textId="77777777" w:rsidR="00504B79" w:rsidRPr="00504B79" w:rsidRDefault="00504B79" w:rsidP="00504B79">
      <w:pPr>
        <w:pStyle w:val="Prrafodelista"/>
        <w:numPr>
          <w:ilvl w:val="0"/>
          <w:numId w:val="3"/>
        </w:numPr>
      </w:pPr>
      <w:r w:rsidRPr="00504B79">
        <w:t xml:space="preserve">Identificar que es ficción. </w:t>
      </w:r>
    </w:p>
    <w:p w14:paraId="727B3E68" w14:textId="77777777" w:rsidR="00504B79" w:rsidRPr="00504B79" w:rsidRDefault="00504B79" w:rsidP="00504B79">
      <w:pPr>
        <w:pStyle w:val="Prrafodelista"/>
        <w:numPr>
          <w:ilvl w:val="0"/>
          <w:numId w:val="3"/>
        </w:numPr>
      </w:pPr>
      <w:r w:rsidRPr="00504B79">
        <w:t xml:space="preserve">Identificar que es no ficción. </w:t>
      </w:r>
    </w:p>
    <w:p w14:paraId="7D1619A8" w14:textId="77777777" w:rsidR="00504B79" w:rsidRPr="00504B79" w:rsidRDefault="00504B79" w:rsidP="00504B79">
      <w:pPr>
        <w:pStyle w:val="Prrafodelista"/>
        <w:numPr>
          <w:ilvl w:val="0"/>
          <w:numId w:val="3"/>
        </w:numPr>
      </w:pPr>
      <w:r w:rsidRPr="00504B79">
        <w:t xml:space="preserve">Leer las instrucciones </w:t>
      </w:r>
    </w:p>
    <w:p w14:paraId="53E3483A" w14:textId="77777777" w:rsidR="00504B79" w:rsidRPr="00504B79" w:rsidRDefault="00504B79" w:rsidP="00504B79">
      <w:pPr>
        <w:pStyle w:val="Prrafodelista"/>
        <w:numPr>
          <w:ilvl w:val="0"/>
          <w:numId w:val="3"/>
        </w:numPr>
      </w:pPr>
      <w:r w:rsidRPr="00504B79">
        <w:t xml:space="preserve">Observar los libros. </w:t>
      </w:r>
    </w:p>
    <w:p w14:paraId="5156BF32" w14:textId="77777777" w:rsidR="00504B79" w:rsidRPr="00504B79" w:rsidRDefault="00504B79" w:rsidP="00504B79">
      <w:pPr>
        <w:pStyle w:val="Prrafodelista"/>
        <w:numPr>
          <w:ilvl w:val="0"/>
          <w:numId w:val="3"/>
        </w:numPr>
      </w:pPr>
      <w:r w:rsidRPr="00504B79">
        <w:t xml:space="preserve">Leer los títulos del libro. </w:t>
      </w:r>
    </w:p>
    <w:p w14:paraId="07F1D11C" w14:textId="4D21EA4E" w:rsidR="00504B79" w:rsidRPr="00504B79" w:rsidRDefault="00504B79" w:rsidP="00504B79">
      <w:pPr>
        <w:pStyle w:val="Prrafodelista"/>
        <w:numPr>
          <w:ilvl w:val="0"/>
          <w:numId w:val="3"/>
        </w:numPr>
      </w:pPr>
      <w:r w:rsidRPr="00504B79">
        <w:t xml:space="preserve">Reconocer cuales libros son de ficción y cuáles de no ficción. </w:t>
      </w:r>
    </w:p>
    <w:p w14:paraId="62EFE0E2" w14:textId="77777777" w:rsidR="00504B79" w:rsidRPr="00504B79" w:rsidRDefault="00504B79" w:rsidP="00504B79">
      <w:pPr>
        <w:pStyle w:val="Prrafodelista"/>
        <w:numPr>
          <w:ilvl w:val="0"/>
          <w:numId w:val="3"/>
        </w:numPr>
      </w:pPr>
      <w:r w:rsidRPr="00504B79">
        <w:t xml:space="preserve">De color verde en cerrar los libros de no ficción. </w:t>
      </w:r>
    </w:p>
    <w:p w14:paraId="27932368" w14:textId="77777777" w:rsidR="00504B79" w:rsidRPr="00504B79" w:rsidRDefault="00504B79" w:rsidP="00504B79">
      <w:pPr>
        <w:pStyle w:val="Prrafodelista"/>
        <w:numPr>
          <w:ilvl w:val="0"/>
          <w:numId w:val="3"/>
        </w:numPr>
      </w:pPr>
      <w:r w:rsidRPr="00504B79">
        <w:t xml:space="preserve">De color rojo los libros de ficción. </w:t>
      </w:r>
    </w:p>
    <w:p w14:paraId="52C2166F" w14:textId="77777777" w:rsidR="00504B79" w:rsidRPr="00504B79" w:rsidRDefault="00504B79" w:rsidP="00504B79">
      <w:pPr>
        <w:pStyle w:val="Prrafodelista"/>
        <w:numPr>
          <w:ilvl w:val="0"/>
          <w:numId w:val="3"/>
        </w:numPr>
      </w:pPr>
      <w:r w:rsidRPr="00504B79">
        <w:t>Compartir respuestas.</w:t>
      </w:r>
    </w:p>
    <w:p w14:paraId="7AE38F5D" w14:textId="77777777" w:rsidR="00504B79" w:rsidRPr="00504B79" w:rsidRDefault="00504B79" w:rsidP="00504B79">
      <w:pPr>
        <w:pStyle w:val="Prrafodelista"/>
        <w:numPr>
          <w:ilvl w:val="0"/>
          <w:numId w:val="3"/>
        </w:numPr>
      </w:pPr>
      <w:r w:rsidRPr="00504B79">
        <w:t xml:space="preserve">Corregir si es necesario. </w:t>
      </w:r>
    </w:p>
    <w:p w14:paraId="06FFEA56" w14:textId="77777777" w:rsidR="00504B79" w:rsidRPr="00504B79" w:rsidRDefault="00504B79" w:rsidP="00504B79">
      <w:pPr>
        <w:rPr>
          <w:rFonts w:ascii="Arial" w:hAnsi="Arial" w:cs="Arial"/>
          <w:b/>
          <w:bCs/>
          <w:color w:val="FF99FF"/>
        </w:rPr>
      </w:pPr>
      <w:r w:rsidRPr="00504B79">
        <w:rPr>
          <w:rFonts w:ascii="Arial" w:hAnsi="Arial" w:cs="Arial"/>
          <w:b/>
          <w:bCs/>
          <w:color w:val="FF99FF"/>
        </w:rPr>
        <w:t xml:space="preserve">Pagina número 23. </w:t>
      </w:r>
    </w:p>
    <w:p w14:paraId="22CD88FC"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Observar los libros presentados por la maestra. </w:t>
      </w:r>
    </w:p>
    <w:p w14:paraId="420CF7AD"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Identificar elementos que componen la portada del libro. </w:t>
      </w:r>
    </w:p>
    <w:p w14:paraId="0686704F"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Identificar cual es el libro de ficción. </w:t>
      </w:r>
    </w:p>
    <w:p w14:paraId="6E8F2C9C"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Identificar cual es el libro de no ficción. </w:t>
      </w:r>
    </w:p>
    <w:p w14:paraId="05AF596E" w14:textId="09D9CBB0"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Colocar el título de cada uno. </w:t>
      </w:r>
    </w:p>
    <w:p w14:paraId="33069512"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Leer la información dentro de cada libro. </w:t>
      </w:r>
    </w:p>
    <w:p w14:paraId="1E91B1A7"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Reconocer cual del libro es de ficción. </w:t>
      </w:r>
    </w:p>
    <w:p w14:paraId="56590C8A"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Reconocer cuál de los libros es de no ficción. </w:t>
      </w:r>
    </w:p>
    <w:p w14:paraId="3142DECE" w14:textId="77777777" w:rsidR="00504B79" w:rsidRPr="00504B79" w:rsidRDefault="00504B79" w:rsidP="00504B79">
      <w:pPr>
        <w:pStyle w:val="Prrafodelista"/>
        <w:numPr>
          <w:ilvl w:val="0"/>
          <w:numId w:val="4"/>
        </w:numPr>
        <w:rPr>
          <w:rFonts w:ascii="Arial" w:hAnsi="Arial" w:cs="Arial"/>
        </w:rPr>
      </w:pPr>
      <w:r w:rsidRPr="00504B79">
        <w:rPr>
          <w:rFonts w:ascii="Arial" w:hAnsi="Arial" w:cs="Arial"/>
        </w:rPr>
        <w:t xml:space="preserve">Leer los títulos de los libros. </w:t>
      </w:r>
    </w:p>
    <w:p w14:paraId="6D6A420D" w14:textId="1291E7CC" w:rsidR="00504B79" w:rsidRPr="00504B79" w:rsidRDefault="00504B79" w:rsidP="00504B79">
      <w:pPr>
        <w:pStyle w:val="Prrafodelista"/>
        <w:numPr>
          <w:ilvl w:val="0"/>
          <w:numId w:val="4"/>
        </w:numPr>
        <w:ind w:hanging="436"/>
        <w:rPr>
          <w:rFonts w:ascii="Arial" w:hAnsi="Arial" w:cs="Arial"/>
        </w:rPr>
      </w:pPr>
      <w:r w:rsidRPr="00504B79">
        <w:rPr>
          <w:rFonts w:ascii="Arial" w:hAnsi="Arial" w:cs="Arial"/>
        </w:rPr>
        <w:t xml:space="preserve">Encerrar de color rojo el título de libro de no ficción. </w:t>
      </w:r>
    </w:p>
    <w:p w14:paraId="2074D5ED" w14:textId="77777777" w:rsidR="00504B79" w:rsidRPr="00504B79" w:rsidRDefault="00504B79" w:rsidP="00504B79">
      <w:pPr>
        <w:pStyle w:val="Prrafodelista"/>
        <w:numPr>
          <w:ilvl w:val="0"/>
          <w:numId w:val="4"/>
        </w:numPr>
        <w:ind w:hanging="436"/>
        <w:rPr>
          <w:rFonts w:ascii="Arial" w:hAnsi="Arial" w:cs="Arial"/>
        </w:rPr>
      </w:pPr>
      <w:r w:rsidRPr="00504B79">
        <w:rPr>
          <w:rFonts w:ascii="Arial" w:hAnsi="Arial" w:cs="Arial"/>
        </w:rPr>
        <w:t xml:space="preserve">Leer las características. </w:t>
      </w:r>
    </w:p>
    <w:p w14:paraId="3D3F9979" w14:textId="77777777" w:rsidR="00504B79" w:rsidRPr="00504B79" w:rsidRDefault="00504B79" w:rsidP="00504B79">
      <w:pPr>
        <w:pStyle w:val="Prrafodelista"/>
        <w:numPr>
          <w:ilvl w:val="0"/>
          <w:numId w:val="4"/>
        </w:numPr>
        <w:ind w:hanging="436"/>
        <w:rPr>
          <w:rFonts w:ascii="Arial" w:hAnsi="Arial" w:cs="Arial"/>
        </w:rPr>
      </w:pPr>
      <w:r w:rsidRPr="00504B79">
        <w:rPr>
          <w:rFonts w:ascii="Arial" w:hAnsi="Arial" w:cs="Arial"/>
        </w:rPr>
        <w:t xml:space="preserve">Subrayar de color verde las características de libros de no ficción </w:t>
      </w:r>
    </w:p>
    <w:p w14:paraId="4BEF8F86" w14:textId="77777777" w:rsidR="00504B79" w:rsidRPr="00504B79" w:rsidRDefault="00504B79" w:rsidP="00504B79">
      <w:pPr>
        <w:pStyle w:val="Prrafodelista"/>
        <w:numPr>
          <w:ilvl w:val="0"/>
          <w:numId w:val="4"/>
        </w:numPr>
        <w:ind w:hanging="436"/>
        <w:rPr>
          <w:rFonts w:ascii="Arial" w:hAnsi="Arial" w:cs="Arial"/>
        </w:rPr>
      </w:pPr>
      <w:r w:rsidRPr="00504B79">
        <w:rPr>
          <w:rFonts w:ascii="Arial" w:hAnsi="Arial" w:cs="Arial"/>
        </w:rPr>
        <w:t xml:space="preserve">Subrayar de color rojo las características de libro de ficción. </w:t>
      </w:r>
    </w:p>
    <w:p w14:paraId="4061D5FB" w14:textId="77777777" w:rsidR="00504B79" w:rsidRPr="00504B79" w:rsidRDefault="00504B79" w:rsidP="00504B79">
      <w:pPr>
        <w:pStyle w:val="Prrafodelista"/>
        <w:numPr>
          <w:ilvl w:val="0"/>
          <w:numId w:val="4"/>
        </w:numPr>
        <w:ind w:hanging="436"/>
        <w:rPr>
          <w:rFonts w:ascii="Arial" w:hAnsi="Arial" w:cs="Arial"/>
        </w:rPr>
      </w:pPr>
      <w:r w:rsidRPr="00504B79">
        <w:rPr>
          <w:rFonts w:ascii="Arial" w:hAnsi="Arial" w:cs="Arial"/>
        </w:rPr>
        <w:t xml:space="preserve">Compartir respuestas. </w:t>
      </w:r>
    </w:p>
    <w:p w14:paraId="33955CBB" w14:textId="041EE302" w:rsidR="00285F80" w:rsidRPr="00504B79" w:rsidRDefault="00504B79" w:rsidP="00504B79">
      <w:pPr>
        <w:pStyle w:val="Prrafodelista"/>
        <w:numPr>
          <w:ilvl w:val="0"/>
          <w:numId w:val="4"/>
        </w:numPr>
        <w:rPr>
          <w:sz w:val="24"/>
          <w:szCs w:val="24"/>
        </w:rPr>
      </w:pPr>
      <w:r>
        <w:rPr>
          <w:sz w:val="24"/>
          <w:szCs w:val="24"/>
        </w:rPr>
        <w:t xml:space="preserve">Corregir si es necesario. </w:t>
      </w:r>
    </w:p>
    <w:p w14:paraId="041337EC" w14:textId="77777777" w:rsidR="00285F80" w:rsidRDefault="00285F80" w:rsidP="00285F80">
      <w:pPr>
        <w:jc w:val="both"/>
        <w:rPr>
          <w:rFonts w:ascii="Arial" w:hAnsi="Arial" w:cs="Arial"/>
          <w:b/>
          <w:bCs/>
        </w:rPr>
      </w:pPr>
      <w:r>
        <w:rPr>
          <w:rFonts w:ascii="Arial" w:hAnsi="Arial" w:cs="Arial"/>
          <w:b/>
          <w:bCs/>
        </w:rPr>
        <w:t xml:space="preserve">17.- </w:t>
      </w:r>
      <w:r w:rsidRPr="00504B79">
        <w:rPr>
          <w:rFonts w:ascii="Arial" w:hAnsi="Arial" w:cs="Arial"/>
          <w:b/>
          <w:bCs/>
          <w:color w:val="92D050"/>
        </w:rPr>
        <w:t xml:space="preserve">EVALUACIÓN: </w:t>
      </w:r>
      <w:r>
        <w:rPr>
          <w:rFonts w:ascii="Arial" w:hAnsi="Arial" w:cs="Arial"/>
          <w:b/>
          <w:bCs/>
        </w:rPr>
        <w:t xml:space="preserve">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7054FEDF" w14:textId="03EE7A99" w:rsidR="00285F80" w:rsidRDefault="00285F80" w:rsidP="00285F80">
      <w:pPr>
        <w:numPr>
          <w:ilvl w:val="0"/>
          <w:numId w:val="2"/>
        </w:numPr>
        <w:jc w:val="both"/>
        <w:rPr>
          <w:b/>
          <w:bCs/>
          <w:color w:val="000000"/>
        </w:rPr>
      </w:pPr>
      <w:r>
        <w:rPr>
          <w:b/>
          <w:bCs/>
          <w:color w:val="000000"/>
        </w:rPr>
        <w:t>ACTITUDINAL:</w:t>
      </w:r>
      <w:r w:rsidR="00CE118D" w:rsidRPr="00CE118D">
        <w:rPr>
          <w:bCs/>
          <w:sz w:val="28"/>
          <w:szCs w:val="28"/>
        </w:rPr>
        <w:t xml:space="preserve"> </w:t>
      </w:r>
      <w:r w:rsidR="00CE118D" w:rsidRPr="00CE118D">
        <w:rPr>
          <w:bCs/>
        </w:rPr>
        <w:t>Conoce e identifica características principales de los textos de ficción y de no ficción.</w:t>
      </w:r>
    </w:p>
    <w:p w14:paraId="07C29C50" w14:textId="48A6BDAE" w:rsidR="00285F80" w:rsidRDefault="00285F80" w:rsidP="00285F80">
      <w:pPr>
        <w:numPr>
          <w:ilvl w:val="0"/>
          <w:numId w:val="2"/>
        </w:numPr>
        <w:jc w:val="both"/>
        <w:rPr>
          <w:b/>
          <w:bCs/>
          <w:color w:val="000000"/>
        </w:rPr>
      </w:pPr>
      <w:r>
        <w:rPr>
          <w:b/>
          <w:bCs/>
          <w:color w:val="000000"/>
        </w:rPr>
        <w:t>CONCEPTUAL:</w:t>
      </w:r>
      <w:r w:rsidR="00CE118D">
        <w:rPr>
          <w:b/>
          <w:bCs/>
          <w:color w:val="000000"/>
        </w:rPr>
        <w:t xml:space="preserve"> </w:t>
      </w:r>
      <w:r w:rsidR="00CE118D" w:rsidRPr="00CE118D">
        <w:rPr>
          <w:bCs/>
        </w:rPr>
        <w:t xml:space="preserve">Promover la lectura a través del conocimiento de acervos literarios y su </w:t>
      </w:r>
      <w:r w:rsidR="00CE118D" w:rsidRPr="00CE118D">
        <w:rPr>
          <w:bCs/>
        </w:rPr>
        <w:lastRenderedPageBreak/>
        <w:t>utilización según el propósito.</w:t>
      </w:r>
      <w:r w:rsidR="00CE118D" w:rsidRPr="00CE118D">
        <w:rPr>
          <w:b/>
        </w:rPr>
        <w:t xml:space="preserve">  </w:t>
      </w:r>
    </w:p>
    <w:p w14:paraId="46D2E490" w14:textId="214DB378" w:rsidR="00285F80" w:rsidRDefault="00285F80" w:rsidP="00285F80">
      <w:pPr>
        <w:numPr>
          <w:ilvl w:val="0"/>
          <w:numId w:val="2"/>
        </w:numPr>
        <w:jc w:val="both"/>
        <w:rPr>
          <w:b/>
          <w:bCs/>
        </w:rPr>
      </w:pPr>
      <w:r>
        <w:rPr>
          <w:b/>
          <w:bCs/>
        </w:rPr>
        <w:t>PROCEDIMENTAL:</w:t>
      </w:r>
      <w:r w:rsidR="00CE118D" w:rsidRPr="00CE118D">
        <w:rPr>
          <w:bCs/>
          <w:sz w:val="28"/>
          <w:szCs w:val="28"/>
        </w:rPr>
        <w:t xml:space="preserve"> </w:t>
      </w:r>
      <w:r w:rsidR="00CE118D" w:rsidRPr="00CE118D">
        <w:rPr>
          <w:bCs/>
        </w:rPr>
        <w:t>Los alumnos seleccionan y lograran leer diversos acerbos lateríos para el crecimiento de su aprendizaje.</w:t>
      </w:r>
    </w:p>
    <w:p w14:paraId="719BC153" w14:textId="52CEBA69" w:rsidR="00504B79" w:rsidRPr="00504B79" w:rsidRDefault="00504B79" w:rsidP="00504B79">
      <w:pPr>
        <w:jc w:val="both"/>
        <w:rPr>
          <w:rFonts w:ascii="Arial" w:hAnsi="Arial" w:cs="Arial"/>
          <w:b/>
          <w:bCs/>
          <w:sz w:val="20"/>
          <w:szCs w:val="20"/>
        </w:rPr>
      </w:pPr>
      <w:r w:rsidRPr="00504B79">
        <w:rPr>
          <w:rFonts w:ascii="Arial" w:hAnsi="Arial" w:cs="Arial"/>
        </w:rPr>
        <w:t>Se evaluará que los alumnos logren identificar de manera correcta las características que representa un libro de ficción y características de los libros de no ficción. Identificando la importancia de cada uno de estos, similitudes y diferencias.</w:t>
      </w:r>
    </w:p>
    <w:p w14:paraId="2397411B" w14:textId="77777777" w:rsidR="00285F80" w:rsidRDefault="00285F80" w:rsidP="00285F80">
      <w:pPr>
        <w:ind w:left="720"/>
        <w:jc w:val="both"/>
        <w:rPr>
          <w:rFonts w:ascii="Arial" w:hAnsi="Arial" w:cs="Arial"/>
          <w:b/>
        </w:rPr>
      </w:pPr>
    </w:p>
    <w:p w14:paraId="7CA965A6" w14:textId="1E20609C" w:rsidR="00285F80" w:rsidRPr="00100970" w:rsidRDefault="00285F80" w:rsidP="00285F80">
      <w:pPr>
        <w:jc w:val="both"/>
        <w:rPr>
          <w:rFonts w:ascii="Arial" w:hAnsi="Arial" w:cs="Arial"/>
          <w:bCs/>
        </w:rPr>
      </w:pPr>
      <w:r>
        <w:rPr>
          <w:rFonts w:ascii="Arial" w:hAnsi="Arial" w:cs="Arial"/>
          <w:b/>
        </w:rPr>
        <w:t xml:space="preserve">18.- </w:t>
      </w:r>
      <w:r w:rsidRPr="00504B79">
        <w:rPr>
          <w:rFonts w:ascii="Arial" w:hAnsi="Arial" w:cs="Arial"/>
          <w:b/>
          <w:color w:val="FFC000"/>
        </w:rPr>
        <w:t>TAREA:</w:t>
      </w:r>
      <w:r w:rsidR="00100970" w:rsidRPr="00504B79">
        <w:rPr>
          <w:rFonts w:ascii="Arial" w:hAnsi="Arial" w:cs="Arial"/>
          <w:b/>
          <w:color w:val="FFC000"/>
        </w:rPr>
        <w:t xml:space="preserve"> </w:t>
      </w:r>
      <w:r w:rsidR="00100970" w:rsidRPr="00100970">
        <w:rPr>
          <w:rFonts w:ascii="Arial" w:hAnsi="Arial" w:cs="Arial"/>
          <w:bCs/>
        </w:rPr>
        <w:t xml:space="preserve">Los alumnos deberán de realizar la copia entregada por parte de la maestra donde podrán observar diferentes libros (ficción y no ficción) Donde deberán de leer el titulo de cada uno de estos y colorar el recuadro correspondiente a este. </w:t>
      </w:r>
    </w:p>
    <w:p w14:paraId="09AD7E07" w14:textId="77777777" w:rsidR="00285F80" w:rsidRDefault="00285F80" w:rsidP="00285F80"/>
    <w:p w14:paraId="5C6F6454" w14:textId="5C306759" w:rsidR="00285F80" w:rsidRDefault="00D57F2C" w:rsidP="00504B79">
      <w:pPr>
        <w:jc w:val="center"/>
      </w:pPr>
      <w:r>
        <w:rPr>
          <w:noProof/>
        </w:rPr>
        <w:drawing>
          <wp:inline distT="0" distB="0" distL="0" distR="0" wp14:anchorId="1CA233F1" wp14:editId="496121E8">
            <wp:extent cx="3062177" cy="3051174"/>
            <wp:effectExtent l="0" t="0" r="5080" b="0"/>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995"/>
                    <a:stretch/>
                  </pic:blipFill>
                  <pic:spPr bwMode="auto">
                    <a:xfrm>
                      <a:off x="0" y="0"/>
                      <a:ext cx="3072442" cy="3061402"/>
                    </a:xfrm>
                    <a:prstGeom prst="rect">
                      <a:avLst/>
                    </a:prstGeom>
                    <a:noFill/>
                    <a:ln>
                      <a:noFill/>
                    </a:ln>
                    <a:extLst>
                      <a:ext uri="{53640926-AAD7-44D8-BBD7-CCE9431645EC}">
                        <a14:shadowObscured xmlns:a14="http://schemas.microsoft.com/office/drawing/2010/main"/>
                      </a:ext>
                    </a:extLst>
                  </pic:spPr>
                </pic:pic>
              </a:graphicData>
            </a:graphic>
          </wp:inline>
        </w:drawing>
      </w:r>
    </w:p>
    <w:sectPr w:rsidR="00285F8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F136A"/>
    <w:multiLevelType w:val="hybridMultilevel"/>
    <w:tmpl w:val="29D2A3A8"/>
    <w:lvl w:ilvl="0" w:tplc="EE6650D4">
      <w:start w:val="1"/>
      <w:numFmt w:val="decimal"/>
      <w:lvlText w:val="%1."/>
      <w:lvlJc w:val="left"/>
      <w:pPr>
        <w:ind w:left="720" w:hanging="360"/>
      </w:pPr>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FEC7D48"/>
    <w:multiLevelType w:val="hybridMultilevel"/>
    <w:tmpl w:val="B2D8A808"/>
    <w:lvl w:ilvl="0" w:tplc="D980BA34">
      <w:start w:val="1"/>
      <w:numFmt w:val="decimal"/>
      <w:lvlText w:val="%1."/>
      <w:lvlJc w:val="left"/>
      <w:pPr>
        <w:ind w:left="720" w:hanging="360"/>
      </w:pPr>
      <w:rPr>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6AD7A59"/>
    <w:multiLevelType w:val="hybridMultilevel"/>
    <w:tmpl w:val="4E8CD7C0"/>
    <w:lvl w:ilvl="0" w:tplc="70E21FE0">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42E465B0"/>
    <w:multiLevelType w:val="hybridMultilevel"/>
    <w:tmpl w:val="D1EC0C6C"/>
    <w:lvl w:ilvl="0" w:tplc="F9E0C4D2">
      <w:start w:val="1"/>
      <w:numFmt w:val="decimal"/>
      <w:lvlText w:val="%1."/>
      <w:lvlJc w:val="left"/>
      <w:pPr>
        <w:ind w:left="720" w:hanging="360"/>
      </w:pPr>
      <w:rPr>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5C36011"/>
    <w:multiLevelType w:val="hybridMultilevel"/>
    <w:tmpl w:val="485A1D2C"/>
    <w:lvl w:ilvl="0" w:tplc="73FCFC98">
      <w:start w:val="1"/>
      <w:numFmt w:val="decimal"/>
      <w:lvlText w:val="%1."/>
      <w:lvlJc w:val="left"/>
      <w:pPr>
        <w:ind w:left="720" w:hanging="360"/>
      </w:pPr>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E321FC"/>
    <w:multiLevelType w:val="hybridMultilevel"/>
    <w:tmpl w:val="1AA6D85C"/>
    <w:lvl w:ilvl="0" w:tplc="F29E2464">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822191667">
    <w:abstractNumId w:val="3"/>
  </w:num>
  <w:num w:numId="2" w16cid:durableId="2129203680">
    <w:abstractNumId w:val="7"/>
  </w:num>
  <w:num w:numId="3" w16cid:durableId="7869748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12137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80814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48471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3554227">
    <w:abstractNumId w:val="2"/>
  </w:num>
  <w:num w:numId="8" w16cid:durableId="1100223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F80"/>
    <w:rsid w:val="0000139E"/>
    <w:rsid w:val="000F1D27"/>
    <w:rsid w:val="00100970"/>
    <w:rsid w:val="001616FB"/>
    <w:rsid w:val="00166F88"/>
    <w:rsid w:val="00285F80"/>
    <w:rsid w:val="002864E3"/>
    <w:rsid w:val="002A0DDB"/>
    <w:rsid w:val="00383794"/>
    <w:rsid w:val="003B110C"/>
    <w:rsid w:val="003B5E01"/>
    <w:rsid w:val="005024E7"/>
    <w:rsid w:val="00504B79"/>
    <w:rsid w:val="0053153B"/>
    <w:rsid w:val="00596068"/>
    <w:rsid w:val="00650C6F"/>
    <w:rsid w:val="006A386E"/>
    <w:rsid w:val="009C4E7A"/>
    <w:rsid w:val="00AB0339"/>
    <w:rsid w:val="00B16904"/>
    <w:rsid w:val="00BE52DE"/>
    <w:rsid w:val="00BF7BF3"/>
    <w:rsid w:val="00CC72EB"/>
    <w:rsid w:val="00CE118D"/>
    <w:rsid w:val="00D57F2C"/>
    <w:rsid w:val="00D65BE7"/>
    <w:rsid w:val="00DA12FF"/>
    <w:rsid w:val="00E1695D"/>
    <w:rsid w:val="00E5709B"/>
    <w:rsid w:val="00F2035D"/>
    <w:rsid w:val="00F720BB"/>
    <w:rsid w:val="00F752B0"/>
    <w:rsid w:val="00FD3D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E5545"/>
  <w15:chartTrackingRefBased/>
  <w15:docId w15:val="{54DFEC32-CFA7-4A9E-92C6-7C2C4EA9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F80"/>
    <w:pPr>
      <w:widowControl w:val="0"/>
      <w:autoSpaceDE w:val="0"/>
      <w:autoSpaceDN w:val="0"/>
      <w:spacing w:after="0" w:line="240" w:lineRule="auto"/>
    </w:pPr>
    <w:rPr>
      <w:rFonts w:ascii="Calibri" w:eastAsia="Calibri" w:hAnsi="Calibri" w:cs="Calibri"/>
      <w:lang w:val="es-ES" w:eastAsia="es-ES" w:bidi="es-ES"/>
    </w:rPr>
  </w:style>
  <w:style w:type="paragraph" w:styleId="Ttulo3">
    <w:name w:val="heading 3"/>
    <w:basedOn w:val="Normal"/>
    <w:link w:val="Ttulo3Car"/>
    <w:uiPriority w:val="9"/>
    <w:qFormat/>
    <w:rsid w:val="00D57F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57F2C"/>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D57F2C"/>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D57F2C"/>
    <w:rPr>
      <w:b/>
      <w:bCs/>
    </w:rPr>
  </w:style>
  <w:style w:type="paragraph" w:styleId="Prrafodelista">
    <w:name w:val="List Paragraph"/>
    <w:basedOn w:val="Normal"/>
    <w:uiPriority w:val="34"/>
    <w:qFormat/>
    <w:rsid w:val="00504B79"/>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character" w:styleId="Hipervnculo">
    <w:name w:val="Hyperlink"/>
    <w:basedOn w:val="Fuentedeprrafopredeter"/>
    <w:uiPriority w:val="99"/>
    <w:unhideWhenUsed/>
    <w:rsid w:val="000F1D27"/>
    <w:rPr>
      <w:color w:val="0000FF"/>
      <w:u w:val="single"/>
    </w:rPr>
  </w:style>
  <w:style w:type="character" w:styleId="Mencinsinresolver">
    <w:name w:val="Unresolved Mention"/>
    <w:basedOn w:val="Fuentedeprrafopredeter"/>
    <w:uiPriority w:val="99"/>
    <w:semiHidden/>
    <w:unhideWhenUsed/>
    <w:rsid w:val="00BF7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5729">
      <w:bodyDiv w:val="1"/>
      <w:marLeft w:val="0"/>
      <w:marRight w:val="0"/>
      <w:marTop w:val="0"/>
      <w:marBottom w:val="0"/>
      <w:divBdr>
        <w:top w:val="none" w:sz="0" w:space="0" w:color="auto"/>
        <w:left w:val="none" w:sz="0" w:space="0" w:color="auto"/>
        <w:bottom w:val="none" w:sz="0" w:space="0" w:color="auto"/>
        <w:right w:val="none" w:sz="0" w:space="0" w:color="auto"/>
      </w:divBdr>
    </w:div>
    <w:div w:id="873351328">
      <w:bodyDiv w:val="1"/>
      <w:marLeft w:val="0"/>
      <w:marRight w:val="0"/>
      <w:marTop w:val="0"/>
      <w:marBottom w:val="0"/>
      <w:divBdr>
        <w:top w:val="none" w:sz="0" w:space="0" w:color="auto"/>
        <w:left w:val="none" w:sz="0" w:space="0" w:color="auto"/>
        <w:bottom w:val="none" w:sz="0" w:space="0" w:color="auto"/>
        <w:right w:val="none" w:sz="0" w:space="0" w:color="auto"/>
      </w:divBdr>
    </w:div>
    <w:div w:id="891118644">
      <w:bodyDiv w:val="1"/>
      <w:marLeft w:val="0"/>
      <w:marRight w:val="0"/>
      <w:marTop w:val="0"/>
      <w:marBottom w:val="0"/>
      <w:divBdr>
        <w:top w:val="none" w:sz="0" w:space="0" w:color="auto"/>
        <w:left w:val="none" w:sz="0" w:space="0" w:color="auto"/>
        <w:bottom w:val="none" w:sz="0" w:space="0" w:color="auto"/>
        <w:right w:val="none" w:sz="0" w:space="0" w:color="auto"/>
      </w:divBdr>
    </w:div>
    <w:div w:id="906650822">
      <w:bodyDiv w:val="1"/>
      <w:marLeft w:val="0"/>
      <w:marRight w:val="0"/>
      <w:marTop w:val="0"/>
      <w:marBottom w:val="0"/>
      <w:divBdr>
        <w:top w:val="none" w:sz="0" w:space="0" w:color="auto"/>
        <w:left w:val="none" w:sz="0" w:space="0" w:color="auto"/>
        <w:bottom w:val="none" w:sz="0" w:space="0" w:color="auto"/>
        <w:right w:val="none" w:sz="0" w:space="0" w:color="auto"/>
      </w:divBdr>
    </w:div>
    <w:div w:id="1093280816">
      <w:bodyDiv w:val="1"/>
      <w:marLeft w:val="0"/>
      <w:marRight w:val="0"/>
      <w:marTop w:val="0"/>
      <w:marBottom w:val="0"/>
      <w:divBdr>
        <w:top w:val="none" w:sz="0" w:space="0" w:color="auto"/>
        <w:left w:val="none" w:sz="0" w:space="0" w:color="auto"/>
        <w:bottom w:val="none" w:sz="0" w:space="0" w:color="auto"/>
        <w:right w:val="none" w:sz="0" w:space="0" w:color="auto"/>
      </w:divBdr>
    </w:div>
    <w:div w:id="1102456925">
      <w:bodyDiv w:val="1"/>
      <w:marLeft w:val="0"/>
      <w:marRight w:val="0"/>
      <w:marTop w:val="0"/>
      <w:marBottom w:val="0"/>
      <w:divBdr>
        <w:top w:val="none" w:sz="0" w:space="0" w:color="auto"/>
        <w:left w:val="none" w:sz="0" w:space="0" w:color="auto"/>
        <w:bottom w:val="none" w:sz="0" w:space="0" w:color="auto"/>
        <w:right w:val="none" w:sz="0" w:space="0" w:color="auto"/>
      </w:divBdr>
    </w:div>
    <w:div w:id="1375042264">
      <w:bodyDiv w:val="1"/>
      <w:marLeft w:val="0"/>
      <w:marRight w:val="0"/>
      <w:marTop w:val="0"/>
      <w:marBottom w:val="0"/>
      <w:divBdr>
        <w:top w:val="none" w:sz="0" w:space="0" w:color="auto"/>
        <w:left w:val="none" w:sz="0" w:space="0" w:color="auto"/>
        <w:bottom w:val="none" w:sz="0" w:space="0" w:color="auto"/>
        <w:right w:val="none" w:sz="0" w:space="0" w:color="auto"/>
      </w:divBdr>
    </w:div>
    <w:div w:id="1866558928">
      <w:bodyDiv w:val="1"/>
      <w:marLeft w:val="0"/>
      <w:marRight w:val="0"/>
      <w:marTop w:val="0"/>
      <w:marBottom w:val="0"/>
      <w:divBdr>
        <w:top w:val="none" w:sz="0" w:space="0" w:color="auto"/>
        <w:left w:val="none" w:sz="0" w:space="0" w:color="auto"/>
        <w:bottom w:val="none" w:sz="0" w:space="0" w:color="auto"/>
        <w:right w:val="none" w:sz="0" w:space="0" w:color="auto"/>
      </w:divBdr>
    </w:div>
    <w:div w:id="1914466702">
      <w:bodyDiv w:val="1"/>
      <w:marLeft w:val="0"/>
      <w:marRight w:val="0"/>
      <w:marTop w:val="0"/>
      <w:marBottom w:val="0"/>
      <w:divBdr>
        <w:top w:val="none" w:sz="0" w:space="0" w:color="auto"/>
        <w:left w:val="none" w:sz="0" w:space="0" w:color="auto"/>
        <w:bottom w:val="none" w:sz="0" w:space="0" w:color="auto"/>
        <w:right w:val="none" w:sz="0" w:space="0" w:color="auto"/>
      </w:divBdr>
    </w:div>
    <w:div w:id="2031370720">
      <w:bodyDiv w:val="1"/>
      <w:marLeft w:val="0"/>
      <w:marRight w:val="0"/>
      <w:marTop w:val="0"/>
      <w:marBottom w:val="0"/>
      <w:divBdr>
        <w:top w:val="none" w:sz="0" w:space="0" w:color="auto"/>
        <w:left w:val="none" w:sz="0" w:space="0" w:color="auto"/>
        <w:bottom w:val="none" w:sz="0" w:space="0" w:color="auto"/>
        <w:right w:val="none" w:sz="0" w:space="0" w:color="auto"/>
      </w:divBdr>
    </w:div>
    <w:div w:id="208039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youtu.be/uEZbbL2QRp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ecologiaverde.com/como-hacer-abono-organico-casero-para-plantas-1275.html"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gif"/><Relationship Id="rId10" Type="http://schemas.openxmlformats.org/officeDocument/2006/relationships/image" Target="media/image6.e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 Id="rId22" Type="http://schemas.openxmlformats.org/officeDocument/2006/relationships/hyperlink" Target="https://youtu.be/5NS9AkzRlGk" TargetMode="External"/><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12</Pages>
  <Words>3103</Words>
  <Characters>17069</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2022-09-04T00:44:00Z</dcterms:created>
  <dcterms:modified xsi:type="dcterms:W3CDTF">2022-09-05T04:29:00Z</dcterms:modified>
</cp:coreProperties>
</file>